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940E5A">
      <w:pPr>
        <w:spacing w:before="2200" w:after="240"/>
        <w:jc w:val="center"/>
      </w:pPr>
      <w:r>
        <w:rPr>
          <w:rFonts w:ascii="微软雅黑" w:eastAsia="微软雅黑"/>
          <w:b/>
          <w:color w:val="17365D"/>
          <w:sz w:val="40"/>
          <w:szCs w:val="40"/>
        </w:rPr>
        <w:t>压缩机监控数据平台</w:t>
      </w:r>
    </w:p>
    <w:p w14:paraId="22524F40">
      <w:pPr>
        <w:spacing w:after="500"/>
        <w:jc w:val="center"/>
      </w:pPr>
      <w:r>
        <w:rPr>
          <w:rFonts w:ascii="微软雅黑" w:eastAsia="微软雅黑"/>
          <w:b/>
          <w:color w:val="17365D"/>
          <w:sz w:val="52"/>
          <w:szCs w:val="52"/>
        </w:rPr>
        <w:t>数据库字典</w:t>
      </w:r>
    </w:p>
    <w:p w14:paraId="6FD6F157">
      <w:pPr>
        <w:spacing w:after="80"/>
        <w:jc w:val="center"/>
      </w:pPr>
      <w:r>
        <w:rPr>
          <w:rFonts w:ascii="微软雅黑" w:eastAsia="微软雅黑"/>
          <w:color w:val="52606D"/>
          <w:sz w:val="24"/>
          <w:szCs w:val="24"/>
        </w:rPr>
        <w:t>适用数据类型：Wave、Trend（预留 PHD）</w:t>
      </w:r>
    </w:p>
    <w:p w14:paraId="44D14668">
      <w:pPr>
        <w:spacing w:before="1600"/>
        <w:jc w:val="center"/>
      </w:pPr>
      <w:r>
        <w:rPr>
          <w:rFonts w:ascii="微软雅黑" w:eastAsia="微软雅黑"/>
          <w:color w:val="52606D"/>
          <w:sz w:val="22"/>
          <w:szCs w:val="22"/>
        </w:rPr>
        <w:t>编制日期：2026-07-29</w:t>
      </w:r>
    </w:p>
    <w:p w14:paraId="1CD96BEA">
      <w:r>
        <w:br w:type="page"/>
      </w:r>
    </w:p>
    <w:p w14:paraId="55D0F3EC">
      <w:pPr>
        <w:pStyle w:val="2"/>
        <w:spacing w:after="120" w:line="320" w:lineRule="auto"/>
        <w:jc w:val="left"/>
      </w:pPr>
      <w:r>
        <w:rPr>
          <w:rFonts w:ascii="微软雅黑" w:eastAsia="微软雅黑"/>
          <w:b/>
          <w:color w:val="17365D"/>
          <w:sz w:val="30"/>
          <w:szCs w:val="30"/>
        </w:rPr>
        <w:t>1. 文档说明</w:t>
      </w:r>
    </w:p>
    <w:p w14:paraId="4FAA40C5">
      <w:pPr>
        <w:spacing w:after="120" w:line="320" w:lineRule="auto"/>
        <w:jc w:val="left"/>
      </w:pPr>
      <w:r>
        <w:rPr>
          <w:rFonts w:ascii="微软雅黑" w:eastAsia="微软雅黑"/>
          <w:color w:val="1F2937"/>
          <w:sz w:val="21"/>
          <w:szCs w:val="21"/>
        </w:rPr>
        <w:t>本文档用于说明压缩机监控数据入库涉及的核心表、字段含义和表间关系，供需求、开发、测试和数据分析人员共同确认。</w:t>
      </w:r>
    </w:p>
    <w:p w14:paraId="46268968">
      <w:pPr>
        <w:spacing w:after="120" w:line="320" w:lineRule="auto"/>
        <w:jc w:val="left"/>
      </w:pPr>
      <w:r>
        <w:rPr>
          <w:rFonts w:ascii="微软雅黑" w:eastAsia="微软雅黑"/>
          <w:color w:val="1F2937"/>
          <w:sz w:val="21"/>
          <w:szCs w:val="21"/>
        </w:rPr>
        <w:t>当前范围包含 6 张表：1 张公共目录导入批次表、2 张 Wave 表、2 张 Trend 表、1 张波形标注索引表。PHD 类型在公共批次表中预留，具体表结构待 PHD 文件样本确认后补充。</w:t>
      </w:r>
    </w:p>
    <w:p w14:paraId="51637BCA">
      <w:pPr>
        <w:pStyle w:val="2"/>
        <w:spacing w:after="120" w:line="320" w:lineRule="auto"/>
        <w:jc w:val="left"/>
      </w:pPr>
      <w:r>
        <w:rPr>
          <w:rFonts w:ascii="微软雅黑" w:eastAsia="微软雅黑"/>
          <w:b/>
          <w:color w:val="17365D"/>
          <w:sz w:val="30"/>
          <w:szCs w:val="30"/>
        </w:rPr>
        <w:t>2. 总体表关系</w:t>
      </w:r>
    </w:p>
    <w:tbl>
      <w:tblPr>
        <w:tblStyle w:val="4"/>
        <w:tblW w:w="0" w:type="auto"/>
        <w:tblInd w:w="0" w:type="dxa"/>
        <w:tblBorders>
          <w:top w:val="single" w:color="AAB2BD" w:sz="4" w:space="0"/>
          <w:left w:val="single" w:color="AAB2BD" w:sz="4" w:space="0"/>
          <w:bottom w:val="single" w:color="AAB2BD" w:sz="4" w:space="0"/>
          <w:right w:val="single" w:color="AAB2BD" w:sz="4" w:space="0"/>
          <w:insideH w:val="single" w:color="D1D5DB" w:sz="4" w:space="0"/>
          <w:insideV w:val="single" w:color="D1D5DB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400"/>
        <w:gridCol w:w="2400"/>
        <w:gridCol w:w="1300"/>
        <w:gridCol w:w="4700"/>
      </w:tblGrid>
      <w:tr w14:paraId="7707D2EC">
        <w:trPr>
          <w:tblHeader/>
        </w:trPr>
        <w:tc>
          <w:tcPr>
            <w:tcW w:w="24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D03E45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上级表</w:t>
            </w:r>
          </w:p>
        </w:tc>
        <w:tc>
          <w:tcPr>
            <w:tcW w:w="24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9186CA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下级表</w:t>
            </w:r>
          </w:p>
        </w:tc>
        <w:tc>
          <w:tcPr>
            <w:tcW w:w="13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11E979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关系</w:t>
            </w:r>
          </w:p>
        </w:tc>
        <w:tc>
          <w:tcPr>
            <w:tcW w:w="47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8B79DA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说明</w:t>
            </w:r>
          </w:p>
        </w:tc>
      </w:tr>
      <w:tr w14:paraId="0BAEDE48">
        <w:tc>
          <w:tcPr>
            <w:tcW w:w="2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8A335E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compressor_data_import</w:t>
            </w:r>
          </w:p>
        </w:tc>
        <w:tc>
          <w:tcPr>
            <w:tcW w:w="2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F337E3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wave_file</w:t>
            </w:r>
          </w:p>
        </w:tc>
        <w:tc>
          <w:tcPr>
            <w:tcW w:w="13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96AB8F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1 对多</w:t>
            </w:r>
          </w:p>
        </w:tc>
        <w:tc>
          <w:tcPr>
            <w:tcW w:w="47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9EC21E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一个 Wave 目录批次包含多个 Wave 文件</w:t>
            </w:r>
          </w:p>
        </w:tc>
      </w:tr>
      <w:tr w14:paraId="7BAFF00A">
        <w:tc>
          <w:tcPr>
            <w:tcW w:w="2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D66F78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wave_file</w:t>
            </w:r>
          </w:p>
        </w:tc>
        <w:tc>
          <w:tcPr>
            <w:tcW w:w="2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EB3845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wave_sample</w:t>
            </w:r>
          </w:p>
        </w:tc>
        <w:tc>
          <w:tcPr>
            <w:tcW w:w="13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762F9B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1 对多</w:t>
            </w:r>
          </w:p>
        </w:tc>
        <w:tc>
          <w:tcPr>
            <w:tcW w:w="47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7F86CC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一个 Wave 文件包含多个波形采样点</w:t>
            </w:r>
          </w:p>
        </w:tc>
      </w:tr>
      <w:tr w14:paraId="5FE71204">
        <w:tc>
          <w:tcPr>
            <w:tcW w:w="2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78EB8E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compressor_data_import</w:t>
            </w:r>
          </w:p>
        </w:tc>
        <w:tc>
          <w:tcPr>
            <w:tcW w:w="2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D0A278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trend_file</w:t>
            </w:r>
          </w:p>
        </w:tc>
        <w:tc>
          <w:tcPr>
            <w:tcW w:w="13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BFDBE7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1 对多</w:t>
            </w:r>
          </w:p>
        </w:tc>
        <w:tc>
          <w:tcPr>
            <w:tcW w:w="47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3ED928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一个 Trend 目录批次包含多个 Trend 文件</w:t>
            </w:r>
          </w:p>
        </w:tc>
      </w:tr>
      <w:tr w14:paraId="5D53E958">
        <w:tc>
          <w:tcPr>
            <w:tcW w:w="2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D0A0CC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trend_file</w:t>
            </w:r>
          </w:p>
        </w:tc>
        <w:tc>
          <w:tcPr>
            <w:tcW w:w="2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699600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trend_sample</w:t>
            </w:r>
          </w:p>
        </w:tc>
        <w:tc>
          <w:tcPr>
            <w:tcW w:w="13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F629BE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1 对多</w:t>
            </w:r>
          </w:p>
        </w:tc>
        <w:tc>
          <w:tcPr>
            <w:tcW w:w="47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56F470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一个 Trend 文件包含多条时间序列数据</w:t>
            </w:r>
          </w:p>
        </w:tc>
      </w:tr>
      <w:tr w14:paraId="5D53E958">
        <w:tc>
          <w:tcPr>
            <w:tcW w:w="2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wave_file</w:t>
            </w:r>
          </w:p>
        </w:tc>
        <w:tc>
          <w:tcPr>
            <w:tcW w:w="2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wave_annotation</w:t>
            </w:r>
          </w:p>
        </w:tc>
        <w:tc>
          <w:tcPr>
            <w:tcW w:w="13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1 对多</w:t>
            </w:r>
          </w:p>
        </w:tc>
        <w:tc>
          <w:tcPr>
            <w:tcW w:w="47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一个 Wave 文件可包含多个标注块</w:t>
            </w:r>
          </w:p>
        </w:tc>
      </w:tr>
    </w:tbl>
    <w:p w14:paraId="474A5B9E">
      <w:pPr>
        <w:spacing w:after="100"/>
      </w:pPr>
    </w:p>
    <w:p w14:paraId="3BA00E0F">
      <w:pPr>
        <w:spacing w:after="120" w:line="320" w:lineRule="auto"/>
        <w:jc w:val="left"/>
      </w:pPr>
      <w:r>
        <w:rPr>
          <w:rFonts w:ascii="微软雅黑" w:eastAsia="微软雅黑"/>
          <w:b/>
          <w:color w:val="1F2937"/>
          <w:sz w:val="21"/>
          <w:szCs w:val="21"/>
        </w:rPr>
        <w:t>核心原则：compressor_data_import 记录目录级任务，不保存具体文件名；具体文件名保存在 wave_file 或 trend_file 中。</w:t>
      </w:r>
    </w:p>
    <w:p w14:paraId="693122C4">
      <w:pPr>
        <w:pStyle w:val="2"/>
        <w:spacing w:after="120" w:line="320" w:lineRule="auto"/>
        <w:jc w:val="left"/>
      </w:pPr>
      <w:r>
        <w:rPr>
          <w:rFonts w:ascii="微软雅黑" w:eastAsia="微软雅黑"/>
          <w:b/>
          <w:color w:val="17365D"/>
          <w:sz w:val="30"/>
          <w:szCs w:val="30"/>
        </w:rPr>
        <w:t>3. 表清单</w:t>
      </w:r>
    </w:p>
    <w:tbl>
      <w:tblPr>
        <w:tblStyle w:val="4"/>
        <w:tblW w:w="0" w:type="auto"/>
        <w:tblInd w:w="0" w:type="dxa"/>
        <w:tblBorders>
          <w:top w:val="single" w:color="AAB2BD" w:sz="4" w:space="0"/>
          <w:left w:val="single" w:color="AAB2BD" w:sz="4" w:space="0"/>
          <w:bottom w:val="single" w:color="AAB2BD" w:sz="4" w:space="0"/>
          <w:right w:val="single" w:color="AAB2BD" w:sz="4" w:space="0"/>
          <w:insideH w:val="single" w:color="D1D5DB" w:sz="4" w:space="0"/>
          <w:insideV w:val="single" w:color="D1D5DB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900"/>
        <w:gridCol w:w="3000"/>
        <w:gridCol w:w="4800"/>
      </w:tblGrid>
      <w:tr w14:paraId="6823F12A">
        <w:trPr>
          <w:tblHeader/>
        </w:trPr>
        <w:tc>
          <w:tcPr>
            <w:tcW w:w="29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7D3B11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英文表名</w:t>
            </w:r>
          </w:p>
        </w:tc>
        <w:tc>
          <w:tcPr>
            <w:tcW w:w="30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2DBBE1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中文表名</w:t>
            </w:r>
          </w:p>
        </w:tc>
        <w:tc>
          <w:tcPr>
            <w:tcW w:w="48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3E6661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数据粒度</w:t>
            </w:r>
          </w:p>
        </w:tc>
      </w:tr>
      <w:tr w14:paraId="3D42F7A3">
        <w:tc>
          <w:tcPr>
            <w:tcW w:w="2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compressor_data_import</w:t>
            </w:r>
          </w:p>
        </w:tc>
        <w:tc>
          <w:tcPr>
            <w:tcW w:w="3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压缩机监控数据导入批次表</w:t>
            </w:r>
          </w:p>
        </w:tc>
        <w:tc>
          <w:tcPr>
            <w:tcW w:w="4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一行代表一个目录级导入批次</w:t>
            </w:r>
          </w:p>
        </w:tc>
      </w:tr>
      <w:tr w14:paraId="3D42F7A3">
        <w:tc>
          <w:tcPr>
            <w:tcW w:w="2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wave_file</w:t>
            </w:r>
          </w:p>
        </w:tc>
        <w:tc>
          <w:tcPr>
            <w:tcW w:w="3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Wave 波形文件信息表</w:t>
            </w:r>
          </w:p>
        </w:tc>
        <w:tc>
          <w:tcPr>
            <w:tcW w:w="4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一行代表一个 Wave CSV 文件</w:t>
            </w:r>
          </w:p>
        </w:tc>
      </w:tr>
      <w:tr w14:paraId="3D42F7A3">
        <w:tc>
          <w:tcPr>
            <w:tcW w:w="2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wave_sample</w:t>
            </w:r>
          </w:p>
        </w:tc>
        <w:tc>
          <w:tcPr>
            <w:tcW w:w="3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Wave 波形采样数据表</w:t>
            </w:r>
          </w:p>
        </w:tc>
        <w:tc>
          <w:tcPr>
            <w:tcW w:w="4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一行代表 Wave CSV 文件中的一个采样点</w:t>
            </w:r>
          </w:p>
        </w:tc>
      </w:tr>
      <w:tr w14:paraId="3D42F7A3">
        <w:tc>
          <w:tcPr>
            <w:tcW w:w="2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trend_file</w:t>
            </w:r>
          </w:p>
        </w:tc>
        <w:tc>
          <w:tcPr>
            <w:tcW w:w="3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Trend 趋势文件信息表</w:t>
            </w:r>
          </w:p>
        </w:tc>
        <w:tc>
          <w:tcPr>
            <w:tcW w:w="4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一行代表一个 Trend CSV 文件</w:t>
            </w:r>
          </w:p>
        </w:tc>
      </w:tr>
      <w:tr w14:paraId="3D42F7A3">
        <w:tc>
          <w:tcPr>
            <w:tcW w:w="2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trend_sample</w:t>
            </w:r>
          </w:p>
        </w:tc>
        <w:tc>
          <w:tcPr>
            <w:tcW w:w="3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Trend 趋势采样数据表</w:t>
            </w:r>
          </w:p>
        </w:tc>
        <w:tc>
          <w:tcPr>
            <w:tcW w:w="4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一行代表 Trend CSV 文件中的一条时间序列数据</w:t>
            </w:r>
          </w:p>
        </w:tc>
      </w:tr>
      <w:tr w14:paraId="3D42F7A3">
        <w:tc>
          <w:tcPr>
            <w:tcW w:w="2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wave_annotation</w:t>
            </w:r>
          </w:p>
        </w:tc>
        <w:tc>
          <w:tcPr>
            <w:tcW w:w="3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Wave 波形标注索引表</w:t>
            </w:r>
          </w:p>
        </w:tc>
        <w:tc>
          <w:tcPr>
            <w:tcW w:w="4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一行代表一个波形文件内的一段连续标注</w:t>
            </w:r>
          </w:p>
        </w:tc>
      </w:tr>
    </w:tbl>
    <w:p w14:paraId="6953B8C6">
      <w:pPr>
        <w:spacing w:after="100"/>
      </w:pPr>
    </w:p>
    <w:p w14:paraId="0B26C11C">
      <w:r>
        <w:br w:type="page"/>
      </w:r>
    </w:p>
    <w:p w14:paraId="3B5AC3EE">
      <w:pPr>
        <w:pStyle w:val="2"/>
        <w:spacing w:after="120" w:line="320" w:lineRule="auto"/>
        <w:jc w:val="left"/>
      </w:pPr>
      <w:r>
        <w:rPr>
          <w:rFonts w:ascii="微软雅黑" w:eastAsia="微软雅黑"/>
          <w:b/>
          <w:color w:val="17365D"/>
          <w:sz w:val="30"/>
          <w:szCs w:val="30"/>
        </w:rPr>
        <w:t>4. 压缩机监控数据导入批次表（compressor_data_import）</w:t>
      </w:r>
    </w:p>
    <w:p w14:paraId="6CE2C25E">
      <w:pPr>
        <w:spacing w:after="120" w:line="320" w:lineRule="auto"/>
        <w:jc w:val="left"/>
      </w:pPr>
      <w:r>
        <w:rPr>
          <w:rFonts w:ascii="微软雅黑" w:eastAsia="微软雅黑"/>
          <w:color w:val="1F2937"/>
          <w:sz w:val="21"/>
          <w:szCs w:val="21"/>
        </w:rPr>
        <w:t>用途：记录一个数据目录的一次导入任务。该表不保存具体文件名，一个批次可以关联多个 Wave、Trend 或后续 PHD 文件。</w:t>
      </w:r>
    </w:p>
    <w:p w14:paraId="62DB531E">
      <w:pPr>
        <w:spacing w:after="120" w:line="320" w:lineRule="auto"/>
        <w:jc w:val="left"/>
      </w:pPr>
      <w:r>
        <w:rPr>
          <w:rFonts w:ascii="微软雅黑" w:eastAsia="微软雅黑"/>
          <w:color w:val="1F2937"/>
          <w:sz w:val="21"/>
          <w:szCs w:val="21"/>
        </w:rPr>
        <w:t>数据粒度：一行代表一个目录级导入批次。</w:t>
      </w:r>
    </w:p>
    <w:p w14:paraId="1E8CD45D">
      <w:pPr>
        <w:pStyle w:val="3"/>
        <w:spacing w:after="120" w:line="320" w:lineRule="auto"/>
        <w:jc w:val="left"/>
      </w:pPr>
      <w:r>
        <w:rPr>
          <w:rFonts w:ascii="微软雅黑" w:eastAsia="微软雅黑"/>
          <w:b/>
          <w:color w:val="315B7D"/>
          <w:sz w:val="25"/>
          <w:szCs w:val="25"/>
        </w:rPr>
        <w:t>字段定义</w:t>
      </w:r>
    </w:p>
    <w:tbl>
      <w:tblPr>
        <w:tblStyle w:val="4"/>
        <w:tblW w:w="0" w:type="auto"/>
        <w:tblInd w:w="0" w:type="dxa"/>
        <w:tblBorders>
          <w:top w:val="single" w:color="AAB2BD" w:sz="4" w:space="0"/>
          <w:left w:val="single" w:color="AAB2BD" w:sz="4" w:space="0"/>
          <w:bottom w:val="single" w:color="AAB2BD" w:sz="4" w:space="0"/>
          <w:right w:val="single" w:color="AAB2BD" w:sz="4" w:space="0"/>
          <w:insideH w:val="single" w:color="D1D5DB" w:sz="4" w:space="0"/>
          <w:insideV w:val="single" w:color="D1D5DB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00"/>
        <w:gridCol w:w="1900"/>
        <w:gridCol w:w="1900"/>
        <w:gridCol w:w="800"/>
        <w:gridCol w:w="1400"/>
        <w:gridCol w:w="3900"/>
      </w:tblGrid>
      <w:tr w14:paraId="2C98221E">
        <w:trPr>
          <w:tblHeader/>
        </w:trPr>
        <w:tc>
          <w:tcPr>
            <w:tcW w:w="22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0E0C6E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英文字段名</w:t>
            </w:r>
          </w:p>
        </w:tc>
        <w:tc>
          <w:tcPr>
            <w:tcW w:w="19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29FFD1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中文名称</w:t>
            </w:r>
          </w:p>
        </w:tc>
        <w:tc>
          <w:tcPr>
            <w:tcW w:w="19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0D6360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MySQL类型</w:t>
            </w:r>
          </w:p>
        </w:tc>
        <w:tc>
          <w:tcPr>
            <w:tcW w:w="8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29D32E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必填</w:t>
            </w:r>
          </w:p>
        </w:tc>
        <w:tc>
          <w:tcPr>
            <w:tcW w:w="14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038769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默认值</w:t>
            </w:r>
          </w:p>
        </w:tc>
        <w:tc>
          <w:tcPr>
            <w:tcW w:w="39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41222F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业务说明</w:t>
            </w:r>
          </w:p>
        </w:tc>
      </w:tr>
      <w:tr w14:paraId="6CAC5616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E2691E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id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255B46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导入批次ID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A5A9A6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BIGINT UNSIGNED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906484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64B285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自增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6A41AD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主键；标识一次目录导入批次</w:t>
            </w:r>
          </w:p>
        </w:tc>
      </w:tr>
      <w:tr w14:paraId="7C77AC40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82DE1B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package_name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EB27ED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目录包名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6419B2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VARCHAR(255)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38301C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286748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无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42A812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最外层目录包或压缩包名称</w:t>
            </w:r>
          </w:p>
        </w:tc>
      </w:tr>
      <w:tr w14:paraId="6F27F97D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C40E04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data_type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1C98E1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数据类型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61D535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VARCHAR(20)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DD0FB2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A58111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无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4A931F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WAVE、TREND、PHD</w:t>
            </w:r>
          </w:p>
        </w:tc>
      </w:tr>
      <w:tr w14:paraId="6F2ABD77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AFE081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directory_path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39776C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数据目录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6AE1DC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VARCHAR(1000)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41CAA8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D89C53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无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22F26D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实际扫描的数据目录完整路径</w:t>
            </w:r>
          </w:p>
        </w:tc>
      </w:tr>
      <w:tr w14:paraId="0C94A684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B725F0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total_files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3B25C0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文件总数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1B05A3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INT UNSIGNED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DAC8C8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7E67A4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0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6AA30D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本批次扫描到的文件数量</w:t>
            </w:r>
          </w:p>
        </w:tc>
      </w:tr>
      <w:tr w14:paraId="333C7643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93D913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success_files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2E5D34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成功文件数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95AC28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INT UNSIGNED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40B900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BB3D8D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0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7CB72F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成功写入数据库的文件数量</w:t>
            </w:r>
          </w:p>
        </w:tc>
      </w:tr>
      <w:tr w14:paraId="7C02D162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4C3ABA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failed_files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0A73DE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失败文件数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0DB256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INT UNSIGNED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D870D2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866CAE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0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249F6F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处理失败的文件数量</w:t>
            </w:r>
          </w:p>
        </w:tc>
      </w:tr>
      <w:tr w14:paraId="222B3726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6FB38C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is_imported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058620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是否完成入库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64F686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TINYINT(1)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4E8E99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6F5C81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0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AEA87A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0=否，1=是</w:t>
            </w:r>
          </w:p>
        </w:tc>
      </w:tr>
      <w:tr w14:paraId="69579167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24416D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execution_status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CA8527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执行状态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EA7E16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VARCHAR(20)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48FF89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E8F223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待执行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73F1AC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待执行、执行中、成功、部分成功、失败</w:t>
            </w:r>
          </w:p>
        </w:tc>
      </w:tr>
      <w:tr w14:paraId="7BA6469C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FF6E8E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started_at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FA2FA0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开始执行时间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6DC18A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DATETIME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2E3ED6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否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786975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NULL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9ACD69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批次开始处理时间</w:t>
            </w:r>
          </w:p>
        </w:tc>
      </w:tr>
      <w:tr w14:paraId="311E71C4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F7C321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finished_at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ACE473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结束执行时间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7B5F24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DATETIME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3A5297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否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985E89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NULL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9A6DDF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批次处理结束时间</w:t>
            </w:r>
          </w:p>
        </w:tc>
      </w:tr>
      <w:tr w14:paraId="379177C8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3C4242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remark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3522B6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备注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660DD1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VARCHAR(1000)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8D51D3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否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E25DA7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NULL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32CEC1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执行结果、失败原因或补充说明</w:t>
            </w:r>
          </w:p>
        </w:tc>
      </w:tr>
      <w:tr w14:paraId="3DD99129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568D56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created_at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BC949E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创建时间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CADECB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DATETIME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77A82D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79C4D5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CURRENT_TIMESTAMP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E28DCB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批次记录创建时间</w:t>
            </w:r>
          </w:p>
        </w:tc>
      </w:tr>
      <w:tr w14:paraId="50B3D932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4E1414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updated_at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463566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更新时间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A68B01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DATETIME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D1F8A0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C94EA3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自动更新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314DA8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批次记录最后更新时间</w:t>
            </w:r>
          </w:p>
        </w:tc>
      </w:tr>
    </w:tbl>
    <w:p w14:paraId="2FE4A9E2">
      <w:pPr>
        <w:spacing w:after="100"/>
      </w:pPr>
    </w:p>
    <w:p w14:paraId="2F7D9EA7">
      <w:pPr>
        <w:pStyle w:val="3"/>
        <w:spacing w:after="120" w:line="320" w:lineRule="auto"/>
        <w:jc w:val="left"/>
      </w:pPr>
      <w:r>
        <w:rPr>
          <w:rFonts w:ascii="微软雅黑" w:eastAsia="微软雅黑"/>
          <w:b/>
          <w:color w:val="315B7D"/>
          <w:sz w:val="25"/>
          <w:szCs w:val="25"/>
        </w:rPr>
        <w:t>主键、索引与关联</w:t>
      </w:r>
    </w:p>
    <w:p w14:paraId="1CD6EC06">
      <w:pPr>
        <w:spacing w:after="120" w:line="320" w:lineRule="auto"/>
        <w:jc w:val="left"/>
      </w:pPr>
      <w:r>
        <w:rPr>
          <w:rFonts w:ascii="微软雅黑" w:eastAsia="微软雅黑"/>
          <w:color w:val="1F2937"/>
          <w:sz w:val="20"/>
          <w:szCs w:val="20"/>
        </w:rPr>
        <w:t>• 主键：id</w:t>
      </w:r>
    </w:p>
    <w:p w14:paraId="53358891">
      <w:pPr>
        <w:spacing w:after="120" w:line="320" w:lineRule="auto"/>
        <w:jc w:val="left"/>
      </w:pPr>
      <w:r>
        <w:rPr>
          <w:rFonts w:ascii="微软雅黑" w:eastAsia="微软雅黑"/>
          <w:color w:val="1F2937"/>
          <w:sz w:val="20"/>
          <w:szCs w:val="20"/>
        </w:rPr>
        <w:t>• 建议索引：package_name、data_type、(is_imported, execution_status)、started_at</w:t>
      </w:r>
    </w:p>
    <w:p w14:paraId="7AE1471E">
      <w:r>
        <w:br w:type="page"/>
      </w:r>
    </w:p>
    <w:p w14:paraId="631056B7">
      <w:pPr>
        <w:pStyle w:val="2"/>
        <w:spacing w:after="120" w:line="320" w:lineRule="auto"/>
        <w:jc w:val="left"/>
      </w:pPr>
      <w:r>
        <w:rPr>
          <w:rFonts w:ascii="微软雅黑" w:eastAsia="微软雅黑"/>
          <w:b/>
          <w:color w:val="17365D"/>
          <w:sz w:val="30"/>
          <w:szCs w:val="30"/>
        </w:rPr>
        <w:t>5. Wave 波形文件信息表（wave_file）</w:t>
      </w:r>
    </w:p>
    <w:p w14:paraId="2604D2BE">
      <w:pPr>
        <w:spacing w:after="120" w:line="320" w:lineRule="auto"/>
        <w:jc w:val="left"/>
      </w:pPr>
      <w:r>
        <w:rPr>
          <w:rFonts w:ascii="微软雅黑" w:eastAsia="微软雅黑"/>
          <w:color w:val="1F2937"/>
          <w:sz w:val="21"/>
          <w:szCs w:val="21"/>
        </w:rPr>
        <w:t>用途：保存 Wave CSV 文件名按下划线分割后得到的文件级信息。</w:t>
      </w:r>
    </w:p>
    <w:p w14:paraId="1240C381">
      <w:pPr>
        <w:spacing w:after="120" w:line="320" w:lineRule="auto"/>
        <w:jc w:val="left"/>
      </w:pPr>
      <w:r>
        <w:rPr>
          <w:rFonts w:ascii="微软雅黑" w:eastAsia="微软雅黑"/>
          <w:color w:val="1F2937"/>
          <w:sz w:val="21"/>
          <w:szCs w:val="21"/>
        </w:rPr>
        <w:t>数据粒度：一行代表一个 Wave CSV 文件。</w:t>
      </w:r>
    </w:p>
    <w:p w14:paraId="4B34CA4E">
      <w:pPr>
        <w:pStyle w:val="3"/>
        <w:spacing w:after="120" w:line="320" w:lineRule="auto"/>
        <w:jc w:val="left"/>
      </w:pPr>
      <w:r>
        <w:rPr>
          <w:rFonts w:ascii="微软雅黑" w:eastAsia="微软雅黑"/>
          <w:b/>
          <w:color w:val="315B7D"/>
          <w:sz w:val="25"/>
          <w:szCs w:val="25"/>
        </w:rPr>
        <w:t>字段定义</w:t>
      </w:r>
    </w:p>
    <w:tbl>
      <w:tblPr>
        <w:tblStyle w:val="4"/>
        <w:tblW w:w="0" w:type="auto"/>
        <w:tblInd w:w="0" w:type="dxa"/>
        <w:tblBorders>
          <w:top w:val="single" w:color="AAB2BD" w:sz="4" w:space="0"/>
          <w:left w:val="single" w:color="AAB2BD" w:sz="4" w:space="0"/>
          <w:bottom w:val="single" w:color="AAB2BD" w:sz="4" w:space="0"/>
          <w:right w:val="single" w:color="AAB2BD" w:sz="4" w:space="0"/>
          <w:insideH w:val="single" w:color="D1D5DB" w:sz="4" w:space="0"/>
          <w:insideV w:val="single" w:color="D1D5DB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00"/>
        <w:gridCol w:w="1900"/>
        <w:gridCol w:w="1900"/>
        <w:gridCol w:w="800"/>
        <w:gridCol w:w="1400"/>
        <w:gridCol w:w="3900"/>
      </w:tblGrid>
      <w:tr w14:paraId="3C977028">
        <w:trPr>
          <w:tblHeader/>
        </w:trPr>
        <w:tc>
          <w:tcPr>
            <w:tcW w:w="22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6FC95C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英文字段名</w:t>
            </w:r>
          </w:p>
        </w:tc>
        <w:tc>
          <w:tcPr>
            <w:tcW w:w="19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CC6FB0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中文名称</w:t>
            </w:r>
          </w:p>
        </w:tc>
        <w:tc>
          <w:tcPr>
            <w:tcW w:w="19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1C873D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MySQL类型</w:t>
            </w:r>
          </w:p>
        </w:tc>
        <w:tc>
          <w:tcPr>
            <w:tcW w:w="8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51F8E6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必填</w:t>
            </w:r>
          </w:p>
        </w:tc>
        <w:tc>
          <w:tcPr>
            <w:tcW w:w="14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0024E4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默认值</w:t>
            </w:r>
          </w:p>
        </w:tc>
        <w:tc>
          <w:tcPr>
            <w:tcW w:w="39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969067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业务说明</w:t>
            </w:r>
          </w:p>
        </w:tc>
      </w:tr>
      <w:tr w14:paraId="51048887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A773D2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id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6DCDB5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Wave文件ID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78F319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BIGINT UNSIGNED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6745AA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8AB95A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自增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834A97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主键</w:t>
            </w:r>
          </w:p>
        </w:tc>
      </w:tr>
      <w:tr w14:paraId="6656433C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0CC04F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import_batch_id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0BE016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导入批次ID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2BF591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BIGINT UNSIGNED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DAA258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518F5A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无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5A746F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关联 compressor_data_import.id</w:t>
            </w:r>
          </w:p>
        </w:tc>
      </w:tr>
      <w:tr w14:paraId="1AABA3D3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AA17CE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file_name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896C03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文件名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0FA7F0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VARCHAR(500)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14FE0D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B37EAD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无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6D739A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原始 CSV 文件名</w:t>
            </w:r>
          </w:p>
        </w:tc>
      </w:tr>
      <w:tr w14:paraId="69A863E1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31AFA2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system_name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4C5D80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系统名称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3D294F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VARCHAR(100)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673E58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1BB6FB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无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BEBA30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例如：沁水压缩机监控与故障诊断系统</w:t>
            </w:r>
          </w:p>
        </w:tc>
      </w:tr>
      <w:tr w14:paraId="527B1D2D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736962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device_code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C9D711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设备编号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583C44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VARCHAR(20)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B742A6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299C29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无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65218C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例如：007、25、44</w:t>
            </w:r>
          </w:p>
        </w:tc>
      </w:tr>
      <w:tr w14:paraId="6EFDB09F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2636B5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device_part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A69692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设备部位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099C9C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VARCHAR(150)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8BC39D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1E09CE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无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C1765A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由 point_name 拆分而来（机组号+部位）；例如：7号机组电机、7号机组曲轴箱</w:t>
            </w:r>
          </w:p>
        </w:tc>
      </w:tr>
      <w:tr w14:paraId="4D6785CC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C851E7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point_name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36ACDD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采样点名称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68E778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VARCHAR(200)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BF8D61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4F2BA3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无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154B9F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例如：7号机组电机驱动端振动</w:t>
            </w:r>
          </w:p>
        </w:tc>
      </w:tr>
      <w:tr w14:paraId="2FBEAE6D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EBD9F4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measurement_type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23801B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测量类型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A65766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VARCHAR(50)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75044E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09447C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无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4CBBEB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例如：压力、加速度、位移</w:t>
            </w:r>
          </w:p>
        </w:tc>
      </w:tr>
      <w:tr w14:paraId="397DBA6E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91CC1B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sample_frequency_hz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BB58AA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采样频率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46C2BF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INT UNSIGNED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DEC5BB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91CAC0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无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A66D53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单位 Hz，例如 25600</w:t>
            </w:r>
          </w:p>
        </w:tc>
      </w:tr>
      <w:tr w14:paraId="5923E3EC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926872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keyphase_info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553416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键相信息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6AA7FA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VARCHAR(50)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4CF5A1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否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9CC69A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NULL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DEE501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例如：键相8-0-135</w:t>
            </w:r>
          </w:p>
        </w:tc>
      </w:tr>
      <w:tr w14:paraId="733D180C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D1DAFB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voltage_v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DCC752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电压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58B5C2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DECIMAL(18,6)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47038D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否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30B949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NULL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2A6126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单位 V；文件名中去掉 Volt</w:t>
            </w:r>
          </w:p>
        </w:tc>
      </w:tr>
      <w:tr w14:paraId="0C287573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A39702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rpm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9CA23D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转速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F17276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DECIMAL(18,6)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8E2D57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否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D0CB88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NULL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494744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单位 rpm；文件名中去掉 RPM</w:t>
            </w:r>
          </w:p>
        </w:tc>
      </w:tr>
      <w:tr w14:paraId="3BF81416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766938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sample_time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D22494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采样时间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4AA4ED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DATETIME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6510D4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74EBB4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无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7D0445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文件名末尾的采样时间</w:t>
            </w:r>
          </w:p>
        </w:tc>
      </w:tr>
      <w:tr w14:paraId="5471A43E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5149A7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sample_count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E4D324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采样点数量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5D7DA0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INT UNSIGNED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DF67EB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473653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0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27CD10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CSV 内部数据行数</w:t>
            </w:r>
          </w:p>
        </w:tc>
      </w:tr>
      <w:tr w14:paraId="5A7A67BF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BABBAE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file_size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BFE605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文件大小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376CC8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BIGINT UNSIGNED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3E292A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否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396986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NULL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997813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文件字节数</w:t>
            </w:r>
          </w:p>
        </w:tc>
      </w:tr>
      <w:tr w14:paraId="227412B9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425A07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created_at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3FE060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创建时间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AE091F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DATETIME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BE5BEC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130FD2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CURRENT_TIMESTAMP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B63383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文件记录创建时间</w:t>
            </w:r>
          </w:p>
        </w:tc>
      </w:tr>
      <w:tr>
        <w:tc>
          <w:tcPr>
            <w:tcW w:type="dxa" w:w="2200"/>
          </w:tcPr>
          <w:p>
            <w:r>
              <w:rPr>
                <w:rFonts w:ascii="微软雅黑" w:eastAsia="微软雅黑"/>
                <w:color w:val="1F2937"/>
                <w:sz w:val="18"/>
                <w:szCs w:val="18"/>
              </w:rPr>
              <w:t>tspluse_status</w:t>
            </w:r>
          </w:p>
        </w:tc>
        <w:tc>
          <w:tcPr>
            <w:tcW w:type="dxa" w:w="1900"/>
          </w:tcPr>
          <w:p>
            <w:r>
              <w:rPr>
                <w:rFonts w:ascii="微软雅黑" w:eastAsia="微软雅黑"/>
                <w:color w:val="1F2937"/>
                <w:sz w:val="18"/>
                <w:szCs w:val="18"/>
              </w:rPr>
              <w:t>波形状态</w:t>
            </w:r>
          </w:p>
        </w:tc>
        <w:tc>
          <w:tcPr>
            <w:tcW w:type="dxa" w:w="1900"/>
          </w:tcPr>
          <w:p>
            <w:r>
              <w:rPr>
                <w:rFonts w:ascii="微软雅黑" w:eastAsia="微软雅黑"/>
                <w:color w:val="1F2937"/>
                <w:sz w:val="18"/>
                <w:szCs w:val="18"/>
              </w:rPr>
              <w:t>TINYINT</w:t>
            </w:r>
          </w:p>
        </w:tc>
        <w:tc>
          <w:tcPr>
            <w:tcW w:type="dxa" w:w="800"/>
          </w:tcPr>
          <w:p>
            <w:r>
              <w:rPr>
                <w:rFonts w:ascii="微软雅黑" w:eastAsia="微软雅黑"/>
                <w:color w:val="1F2937"/>
                <w:sz w:val="18"/>
                <w:szCs w:val="18"/>
              </w:rPr>
              <w:t>否</w:t>
            </w:r>
          </w:p>
        </w:tc>
        <w:tc>
          <w:tcPr>
            <w:tcW w:type="dxa" w:w="1400"/>
          </w:tcPr>
          <w:p>
            <w:r>
              <w:rPr>
                <w:rFonts w:ascii="微软雅黑" w:eastAsia="微软雅黑"/>
                <w:color w:val="1F2937"/>
                <w:sz w:val="18"/>
                <w:szCs w:val="18"/>
              </w:rPr>
              <w:t>0</w:t>
            </w:r>
          </w:p>
        </w:tc>
        <w:tc>
          <w:tcPr>
            <w:tcW w:type="dxa" w:w="3900"/>
          </w:tcPr>
          <w:p>
            <w:r>
              <w:rPr>
                <w:rFonts w:ascii="微软雅黑" w:eastAsia="微软雅黑"/>
                <w:color w:val="1F2937"/>
                <w:sz w:val="18"/>
                <w:szCs w:val="18"/>
              </w:rPr>
              <w:t>模型诊断结果：0 正常；大于 0 异常（越大偏离基准越远，上限 127）；-1 无有效周期</w:t>
            </w:r>
          </w:p>
        </w:tc>
      </w:tr>
      <w:tr>
        <w:tc>
          <w:tcPr>
            <w:tcW w:type="dxa" w:w="2200"/>
          </w:tcPr>
          <w:p>
            <w:r>
              <w:rPr>
                <w:rFonts w:ascii="微软雅黑" w:eastAsia="微软雅黑"/>
                <w:color w:val="1F2937"/>
                <w:sz w:val="18"/>
                <w:szCs w:val="18"/>
              </w:rPr>
              <w:t>cycle_start</w:t>
            </w:r>
          </w:p>
        </w:tc>
        <w:tc>
          <w:tcPr>
            <w:tcW w:type="dxa" w:w="1900"/>
          </w:tcPr>
          <w:p>
            <w:r>
              <w:rPr>
                <w:rFonts w:ascii="微软雅黑" w:eastAsia="微软雅黑"/>
                <w:color w:val="1F2937"/>
                <w:sz w:val="18"/>
                <w:szCs w:val="18"/>
              </w:rPr>
              <w:t>周期起点</w:t>
            </w:r>
          </w:p>
        </w:tc>
        <w:tc>
          <w:tcPr>
            <w:tcW w:type="dxa" w:w="1900"/>
          </w:tcPr>
          <w:p>
            <w:r>
              <w:rPr>
                <w:rFonts w:ascii="微软雅黑" w:eastAsia="微软雅黑"/>
                <w:color w:val="1F2937"/>
                <w:sz w:val="18"/>
                <w:szCs w:val="18"/>
              </w:rPr>
              <w:t>INT</w:t>
            </w:r>
          </w:p>
        </w:tc>
        <w:tc>
          <w:tcPr>
            <w:tcW w:type="dxa" w:w="800"/>
          </w:tcPr>
          <w:p>
            <w:r>
              <w:rPr>
                <w:rFonts w:ascii="微软雅黑" w:eastAsia="微软雅黑"/>
                <w:color w:val="1F2937"/>
                <w:sz w:val="18"/>
                <w:szCs w:val="18"/>
              </w:rPr>
              <w:t>否</w:t>
            </w:r>
          </w:p>
        </w:tc>
        <w:tc>
          <w:tcPr>
            <w:tcW w:type="dxa" w:w="1400"/>
          </w:tcPr>
          <w:p>
            <w:r>
              <w:rPr>
                <w:rFonts w:ascii="微软雅黑" w:eastAsia="微软雅黑"/>
                <w:color w:val="1F2937"/>
                <w:sz w:val="18"/>
                <w:szCs w:val="18"/>
              </w:rPr>
              <w:t>NULL</w:t>
            </w:r>
          </w:p>
        </w:tc>
        <w:tc>
          <w:tcPr>
            <w:tcW w:type="dxa" w:w="3900"/>
          </w:tcPr>
          <w:p>
            <w:r>
              <w:rPr>
                <w:rFonts w:ascii="微软雅黑" w:eastAsia="微软雅黑"/>
                <w:color w:val="1F2937"/>
                <w:sz w:val="18"/>
                <w:szCs w:val="18"/>
              </w:rPr>
              <w:t>首个完整周期的起点 sample_index，半开区间 [cycle_start, cycle_end)；-1 表示未检出完整周期</w:t>
            </w:r>
          </w:p>
        </w:tc>
      </w:tr>
      <w:tr>
        <w:tc>
          <w:tcPr>
            <w:tcW w:type="dxa" w:w="2200"/>
          </w:tcPr>
          <w:p>
            <w:r>
              <w:rPr>
                <w:rFonts w:ascii="微软雅黑" w:eastAsia="微软雅黑"/>
                <w:color w:val="1F2937"/>
                <w:sz w:val="18"/>
                <w:szCs w:val="18"/>
              </w:rPr>
              <w:t>cycle_end</w:t>
            </w:r>
          </w:p>
        </w:tc>
        <w:tc>
          <w:tcPr>
            <w:tcW w:type="dxa" w:w="1900"/>
          </w:tcPr>
          <w:p>
            <w:r>
              <w:rPr>
                <w:rFonts w:ascii="微软雅黑" w:eastAsia="微软雅黑"/>
                <w:color w:val="1F2937"/>
                <w:sz w:val="18"/>
                <w:szCs w:val="18"/>
              </w:rPr>
              <w:t>周期终点</w:t>
            </w:r>
          </w:p>
        </w:tc>
        <w:tc>
          <w:tcPr>
            <w:tcW w:type="dxa" w:w="1900"/>
          </w:tcPr>
          <w:p>
            <w:r>
              <w:rPr>
                <w:rFonts w:ascii="微软雅黑" w:eastAsia="微软雅黑"/>
                <w:color w:val="1F2937"/>
                <w:sz w:val="18"/>
                <w:szCs w:val="18"/>
              </w:rPr>
              <w:t>INT</w:t>
            </w:r>
          </w:p>
        </w:tc>
        <w:tc>
          <w:tcPr>
            <w:tcW w:type="dxa" w:w="800"/>
          </w:tcPr>
          <w:p>
            <w:r>
              <w:rPr>
                <w:rFonts w:ascii="微软雅黑" w:eastAsia="微软雅黑"/>
                <w:color w:val="1F2937"/>
                <w:sz w:val="18"/>
                <w:szCs w:val="18"/>
              </w:rPr>
              <w:t>否</w:t>
            </w:r>
          </w:p>
        </w:tc>
        <w:tc>
          <w:tcPr>
            <w:tcW w:type="dxa" w:w="1400"/>
          </w:tcPr>
          <w:p>
            <w:r>
              <w:rPr>
                <w:rFonts w:ascii="微软雅黑" w:eastAsia="微软雅黑"/>
                <w:color w:val="1F2937"/>
                <w:sz w:val="18"/>
                <w:szCs w:val="18"/>
              </w:rPr>
              <w:t>NULL</w:t>
            </w:r>
          </w:p>
        </w:tc>
        <w:tc>
          <w:tcPr>
            <w:tcW w:type="dxa" w:w="3900"/>
          </w:tcPr>
          <w:p>
            <w:r>
              <w:rPr>
                <w:rFonts w:ascii="微软雅黑" w:eastAsia="微软雅黑"/>
                <w:color w:val="1F2937"/>
                <w:sz w:val="18"/>
                <w:szCs w:val="18"/>
              </w:rPr>
              <w:t>首个完整周期的终点 sample_index，与 cycle_start 构成半开区间</w:t>
            </w:r>
          </w:p>
        </w:tc>
      </w:tr>
      <w:tr>
        <w:tc>
          <w:tcPr>
            <w:tcW w:type="dxa" w:w="2200"/>
          </w:tcPr>
          <w:p>
            <w:r>
              <w:rPr>
                <w:rFonts w:ascii="微软雅黑" w:eastAsia="微软雅黑"/>
                <w:color w:val="1F2937"/>
                <w:sz w:val="18"/>
                <w:szCs w:val="18"/>
              </w:rPr>
              <w:t>device_point</w:t>
            </w:r>
          </w:p>
        </w:tc>
        <w:tc>
          <w:tcPr>
            <w:tcW w:type="dxa" w:w="1900"/>
          </w:tcPr>
          <w:p>
            <w:r>
              <w:rPr>
                <w:rFonts w:ascii="微软雅黑" w:eastAsia="微软雅黑"/>
                <w:color w:val="1F2937"/>
                <w:sz w:val="18"/>
                <w:szCs w:val="18"/>
              </w:rPr>
              <w:t>测点名称</w:t>
            </w:r>
          </w:p>
        </w:tc>
        <w:tc>
          <w:tcPr>
            <w:tcW w:type="dxa" w:w="1900"/>
          </w:tcPr>
          <w:p>
            <w:r>
              <w:rPr>
                <w:rFonts w:ascii="微软雅黑" w:eastAsia="微软雅黑"/>
                <w:color w:val="1F2937"/>
                <w:sz w:val="18"/>
                <w:szCs w:val="18"/>
              </w:rPr>
              <w:t>VARCHAR(150)</w:t>
            </w:r>
          </w:p>
        </w:tc>
        <w:tc>
          <w:tcPr>
            <w:tcW w:type="dxa" w:w="800"/>
          </w:tcPr>
          <w:p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type="dxa" w:w="1400"/>
          </w:tcPr>
          <w:p>
            <w:r>
              <w:rPr>
                <w:rFonts w:ascii="微软雅黑" w:eastAsia="微软雅黑"/>
                <w:color w:val="1F2937"/>
                <w:sz w:val="18"/>
                <w:szCs w:val="18"/>
              </w:rPr>
              <w:t>空串</w:t>
            </w:r>
          </w:p>
        </w:tc>
        <w:tc>
          <w:tcPr>
            <w:tcW w:type="dxa" w:w="3900"/>
          </w:tcPr>
          <w:p>
            <w:r>
              <w:rPr>
                <w:rFonts w:ascii="微软雅黑" w:eastAsia="微软雅黑"/>
                <w:color w:val="1F2937"/>
                <w:sz w:val="18"/>
                <w:szCs w:val="18"/>
              </w:rPr>
              <w:t>由 point_name 拆分而来，与 device_part 拼接即 point_name；例如：驱动端振动、压力盖侧</w:t>
            </w:r>
          </w:p>
        </w:tc>
      </w:tr>
      <w:tr>
        <w:tc>
          <w:tcPr>
            <w:tcW w:type="dxa" w:w="2200"/>
          </w:tcPr>
          <w:p>
            <w:r>
              <w:t>device_status</w:t>
            </w:r>
          </w:p>
        </w:tc>
        <w:tc>
          <w:tcPr>
            <w:tcW w:type="dxa" w:w="1900"/>
          </w:tcPr>
          <w:p>
            <w:r>
              <w:t>设备状态</w:t>
            </w:r>
          </w:p>
        </w:tc>
        <w:tc>
          <w:tcPr>
            <w:tcW w:type="dxa" w:w="1900"/>
          </w:tcPr>
          <w:p>
            <w:r>
              <w:t>TINYINT</w:t>
            </w:r>
          </w:p>
        </w:tc>
        <w:tc>
          <w:tcPr>
            <w:tcW w:type="dxa" w:w="800"/>
          </w:tcPr>
          <w:p>
            <w:r>
              <w:t>否</w:t>
            </w:r>
          </w:p>
        </w:tc>
        <w:tc>
          <w:tcPr>
            <w:tcW w:type="dxa" w:w="1400"/>
          </w:tcPr>
          <w:p>
            <w:r>
              <w:t>0</w:t>
            </w:r>
          </w:p>
        </w:tc>
        <w:tc>
          <w:tcPr>
            <w:tcW w:type="dxa" w:w="3900"/>
          </w:tcPr>
          <w:p>
            <w:r>
              <w:t>0=关机 1=开机；机组由 device_part/point_name 文本识别后，按 sample_time 匹配 开机停机表(machine_run_status) 状态周期自动写入（2026-09-05 新增）</w:t>
            </w:r>
          </w:p>
        </w:tc>
      </w:tr>
    </w:tbl>
    <w:p w14:paraId="6C6548CB">
      <w:pPr>
        <w:spacing w:after="100"/>
      </w:pPr>
    </w:p>
    <w:p w14:paraId="580C8731">
      <w:pPr>
        <w:pStyle w:val="3"/>
        <w:spacing w:after="120" w:line="320" w:lineRule="auto"/>
        <w:jc w:val="left"/>
      </w:pPr>
      <w:r>
        <w:rPr>
          <w:rFonts w:ascii="微软雅黑" w:eastAsia="微软雅黑"/>
          <w:b/>
          <w:color w:val="315B7D"/>
          <w:sz w:val="25"/>
          <w:szCs w:val="25"/>
        </w:rPr>
        <w:t>主键、索引与关联</w:t>
      </w:r>
    </w:p>
    <w:p w14:paraId="2B8AFA4A">
      <w:pPr>
        <w:spacing w:after="120" w:line="320" w:lineRule="auto"/>
        <w:jc w:val="left"/>
      </w:pPr>
      <w:r>
        <w:rPr>
          <w:rFonts w:ascii="微软雅黑" w:eastAsia="微软雅黑"/>
          <w:color w:val="1F2937"/>
          <w:sz w:val="20"/>
          <w:szCs w:val="20"/>
        </w:rPr>
        <w:t>• 主键：id</w:t>
      </w:r>
    </w:p>
    <w:p w14:paraId="5B009EB2">
      <w:pPr>
        <w:spacing w:after="120" w:line="320" w:lineRule="auto"/>
        <w:jc w:val="left"/>
      </w:pPr>
      <w:r>
        <w:rPr>
          <w:rFonts w:ascii="微软雅黑" w:eastAsia="微软雅黑"/>
          <w:color w:val="1F2937"/>
          <w:sz w:val="20"/>
          <w:szCs w:val="20"/>
        </w:rPr>
        <w:t>• 唯一键：(import_batch_id, file_name)</w:t>
      </w:r>
    </w:p>
    <w:p w14:paraId="1E0DD3CD">
      <w:pPr>
        <w:spacing w:after="120" w:line="320" w:lineRule="auto"/>
        <w:jc w:val="left"/>
      </w:pPr>
      <w:r>
        <w:rPr>
          <w:rFonts w:ascii="微软雅黑" w:eastAsia="微软雅黑"/>
          <w:color w:val="1F2937"/>
          <w:sz w:val="20"/>
          <w:szCs w:val="20"/>
        </w:rPr>
        <w:t>• 外键：import_batch_id → compressor_data_import.id</w:t>
      </w:r>
    </w:p>
    <w:p w14:paraId="5EC588AB">
      <w:r>
        <w:br w:type="page"/>
      </w:r>
    </w:p>
    <w:p w14:paraId="6233B9A2">
      <w:pPr>
        <w:pStyle w:val="2"/>
        <w:spacing w:after="120" w:line="320" w:lineRule="auto"/>
        <w:jc w:val="left"/>
      </w:pPr>
      <w:bookmarkStart w:id="0" w:name="_GoBack"/>
      <w:bookmarkEnd w:id="0"/>
      <w:r>
        <w:rPr>
          <w:rFonts w:ascii="微软雅黑" w:eastAsia="微软雅黑"/>
          <w:b/>
          <w:color w:val="17365D"/>
          <w:sz w:val="30"/>
          <w:szCs w:val="30"/>
        </w:rPr>
        <w:t>6. Wave 波形采样数据表（wave_sample）</w:t>
      </w:r>
    </w:p>
    <w:p w14:paraId="48F4C7DE">
      <w:pPr>
        <w:spacing w:after="120" w:line="320" w:lineRule="auto"/>
        <w:jc w:val="left"/>
      </w:pPr>
      <w:r>
        <w:rPr>
          <w:rFonts w:ascii="微软雅黑" w:eastAsia="微软雅黑"/>
          <w:color w:val="1F2937"/>
          <w:sz w:val="21"/>
          <w:szCs w:val="21"/>
        </w:rPr>
        <w:t>用途：保存 Wave CSV 文件内部的两列采样值。第二列的正式业务含义尚待设备资料确认。</w:t>
      </w:r>
    </w:p>
    <w:p w14:paraId="1ED9E2C8">
      <w:pPr>
        <w:spacing w:after="120" w:line="320" w:lineRule="auto"/>
        <w:jc w:val="left"/>
      </w:pPr>
      <w:r>
        <w:rPr>
          <w:rFonts w:ascii="微软雅黑" w:eastAsia="微软雅黑"/>
          <w:color w:val="1F2937"/>
          <w:sz w:val="21"/>
          <w:szCs w:val="21"/>
        </w:rPr>
        <w:t>数据粒度：一行代表 Wave CSV 文件中的一个采样点。</w:t>
      </w:r>
    </w:p>
    <w:p w14:paraId="6A8FC2AD">
      <w:pPr>
        <w:pStyle w:val="3"/>
        <w:spacing w:after="120" w:line="320" w:lineRule="auto"/>
        <w:jc w:val="left"/>
      </w:pPr>
      <w:r>
        <w:rPr>
          <w:rFonts w:ascii="微软雅黑" w:eastAsia="微软雅黑"/>
          <w:b/>
          <w:color w:val="315B7D"/>
          <w:sz w:val="25"/>
          <w:szCs w:val="25"/>
        </w:rPr>
        <w:t>字段定义</w:t>
      </w:r>
    </w:p>
    <w:tbl>
      <w:tblPr>
        <w:tblStyle w:val="4"/>
        <w:tblW w:w="0" w:type="auto"/>
        <w:tblInd w:w="0" w:type="dxa"/>
        <w:tblBorders>
          <w:top w:val="single" w:color="AAB2BD" w:sz="4" w:space="0"/>
          <w:left w:val="single" w:color="AAB2BD" w:sz="4" w:space="0"/>
          <w:bottom w:val="single" w:color="AAB2BD" w:sz="4" w:space="0"/>
          <w:right w:val="single" w:color="AAB2BD" w:sz="4" w:space="0"/>
          <w:insideH w:val="single" w:color="D1D5DB" w:sz="4" w:space="0"/>
          <w:insideV w:val="single" w:color="D1D5DB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00"/>
        <w:gridCol w:w="1900"/>
        <w:gridCol w:w="1900"/>
        <w:gridCol w:w="800"/>
        <w:gridCol w:w="1400"/>
        <w:gridCol w:w="3900"/>
      </w:tblGrid>
      <w:tr w14:paraId="07048782">
        <w:trPr>
          <w:tblHeader/>
        </w:trPr>
        <w:tc>
          <w:tcPr>
            <w:tcW w:w="22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836297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英文字段名</w:t>
            </w:r>
          </w:p>
        </w:tc>
        <w:tc>
          <w:tcPr>
            <w:tcW w:w="19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C0EC98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中文名称</w:t>
            </w:r>
          </w:p>
        </w:tc>
        <w:tc>
          <w:tcPr>
            <w:tcW w:w="19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B3C30A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MySQL类型</w:t>
            </w:r>
          </w:p>
        </w:tc>
        <w:tc>
          <w:tcPr>
            <w:tcW w:w="8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F5951E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必填</w:t>
            </w:r>
          </w:p>
        </w:tc>
        <w:tc>
          <w:tcPr>
            <w:tcW w:w="14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1B984F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默认值</w:t>
            </w:r>
          </w:p>
        </w:tc>
        <w:tc>
          <w:tcPr>
            <w:tcW w:w="39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999231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业务说明</w:t>
            </w:r>
          </w:p>
        </w:tc>
      </w:tr>
      <w:tr w14:paraId="3C74E44B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9A5AC0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wave_file_id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CB93BD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Wave文件ID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CE6737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BIGINT UNSIGNED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58C0A1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8F9457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无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16CC50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关联 wave_file.id</w:t>
            </w:r>
          </w:p>
        </w:tc>
      </w:tr>
      <w:tr w14:paraId="3349885C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0BD4B2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sample_index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5163D4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采样点序号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F2EB0C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INT UNSIGNED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42EC57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A6F74B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无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7C95B8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文件内顺序，从0开始</w:t>
            </w:r>
          </w:p>
        </w:tc>
      </w:tr>
      <w:tr w14:paraId="1EB7C2E2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028CFD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signal_value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364013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第一列信号值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1BBCD2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DOUBLE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0E38A6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49FCFA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无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776C45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CSV 第1列</w:t>
            </w:r>
          </w:p>
        </w:tc>
      </w:tr>
      <w:tr w14:paraId="2FDD7D3B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BF5646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second_value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3AC959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第二列数值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F2EBC0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DOUBLE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3581DB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否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418BD0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NULL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76EE9A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CSV 第2列；业务含义待确认</w:t>
            </w:r>
          </w:p>
        </w:tc>
      </w:tr>
    </w:tbl>
    <w:p w14:paraId="44FF3796">
      <w:pPr>
        <w:spacing w:after="100"/>
      </w:pPr>
    </w:p>
    <w:p w14:paraId="14E9EC34">
      <w:pPr>
        <w:pStyle w:val="3"/>
        <w:spacing w:after="120" w:line="320" w:lineRule="auto"/>
        <w:jc w:val="left"/>
      </w:pPr>
      <w:r>
        <w:rPr>
          <w:rFonts w:ascii="微软雅黑" w:eastAsia="微软雅黑"/>
          <w:b/>
          <w:color w:val="315B7D"/>
          <w:sz w:val="25"/>
          <w:szCs w:val="25"/>
        </w:rPr>
        <w:t>主键、索引与关联</w:t>
      </w:r>
    </w:p>
    <w:p w14:paraId="10434204">
      <w:pPr>
        <w:spacing w:after="120" w:line="320" w:lineRule="auto"/>
        <w:jc w:val="left"/>
      </w:pPr>
      <w:r>
        <w:rPr>
          <w:rFonts w:ascii="微软雅黑" w:eastAsia="微软雅黑"/>
          <w:color w:val="1F2937"/>
          <w:sz w:val="20"/>
          <w:szCs w:val="20"/>
        </w:rPr>
        <w:t>• 联合主键：(wave_file_id, sample_index)</w:t>
      </w:r>
    </w:p>
    <w:p w14:paraId="4017274F">
      <w:pPr>
        <w:spacing w:after="120" w:line="320" w:lineRule="auto"/>
        <w:jc w:val="left"/>
      </w:pPr>
      <w:r>
        <w:rPr>
          <w:rFonts w:ascii="微软雅黑" w:eastAsia="微软雅黑"/>
          <w:color w:val="1F2937"/>
          <w:sz w:val="20"/>
          <w:szCs w:val="20"/>
        </w:rPr>
        <w:t>• 外键：wave_file_id → wave_file.id，删除文件时级联删除采样值</w:t>
      </w:r>
    </w:p>
    <w:p w14:paraId="73826285">
      <w:r>
        <w:br w:type="page"/>
      </w:r>
    </w:p>
    <w:p w14:paraId="5775A16A">
      <w:pPr>
        <w:pStyle w:val="2"/>
        <w:spacing w:after="120" w:line="320" w:lineRule="auto"/>
        <w:jc w:val="left"/>
      </w:pPr>
      <w:r>
        <w:rPr>
          <w:rFonts w:ascii="微软雅黑" w:eastAsia="微软雅黑"/>
          <w:b/>
          <w:color w:val="17365D"/>
          <w:sz w:val="30"/>
          <w:szCs w:val="30"/>
        </w:rPr>
        <w:t>7. Trend 趋势文件信息表（trend_file）</w:t>
      </w:r>
    </w:p>
    <w:p w14:paraId="62C6250A">
      <w:pPr>
        <w:spacing w:after="120" w:line="320" w:lineRule="auto"/>
        <w:jc w:val="left"/>
      </w:pPr>
      <w:r>
        <w:rPr>
          <w:rFonts w:ascii="微软雅黑" w:eastAsia="微软雅黑"/>
          <w:color w:val="1F2937"/>
          <w:sz w:val="21"/>
          <w:szCs w:val="21"/>
        </w:rPr>
        <w:t>用途：保存 Trend CSV 文件名按下划线分割后得到的文件级信息，以及属性名称和单位。</w:t>
      </w:r>
    </w:p>
    <w:p w14:paraId="1C9C0CF6">
      <w:pPr>
        <w:spacing w:after="120" w:line="320" w:lineRule="auto"/>
        <w:jc w:val="left"/>
      </w:pPr>
      <w:r>
        <w:rPr>
          <w:rFonts w:ascii="微软雅黑" w:eastAsia="微软雅黑"/>
          <w:color w:val="1F2937"/>
          <w:sz w:val="21"/>
          <w:szCs w:val="21"/>
        </w:rPr>
        <w:t>数据粒度：一行代表一个 Trend CSV 文件。</w:t>
      </w:r>
    </w:p>
    <w:p w14:paraId="203A6FFD">
      <w:pPr>
        <w:pStyle w:val="3"/>
        <w:spacing w:after="120" w:line="320" w:lineRule="auto"/>
        <w:jc w:val="left"/>
      </w:pPr>
      <w:r>
        <w:rPr>
          <w:rFonts w:ascii="微软雅黑" w:eastAsia="微软雅黑"/>
          <w:b/>
          <w:color w:val="315B7D"/>
          <w:sz w:val="25"/>
          <w:szCs w:val="25"/>
        </w:rPr>
        <w:t>字段定义</w:t>
      </w:r>
    </w:p>
    <w:tbl>
      <w:tblPr>
        <w:tblStyle w:val="4"/>
        <w:tblW w:w="0" w:type="auto"/>
        <w:tblInd w:w="0" w:type="dxa"/>
        <w:tblBorders>
          <w:top w:val="single" w:color="AAB2BD" w:sz="4" w:space="0"/>
          <w:left w:val="single" w:color="AAB2BD" w:sz="4" w:space="0"/>
          <w:bottom w:val="single" w:color="AAB2BD" w:sz="4" w:space="0"/>
          <w:right w:val="single" w:color="AAB2BD" w:sz="4" w:space="0"/>
          <w:insideH w:val="single" w:color="D1D5DB" w:sz="4" w:space="0"/>
          <w:insideV w:val="single" w:color="D1D5DB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00"/>
        <w:gridCol w:w="1900"/>
        <w:gridCol w:w="1900"/>
        <w:gridCol w:w="800"/>
        <w:gridCol w:w="1400"/>
        <w:gridCol w:w="3900"/>
      </w:tblGrid>
      <w:tr w14:paraId="2675532F">
        <w:trPr>
          <w:tblHeader/>
        </w:trPr>
        <w:tc>
          <w:tcPr>
            <w:tcW w:w="22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B91372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英文字段名</w:t>
            </w:r>
          </w:p>
        </w:tc>
        <w:tc>
          <w:tcPr>
            <w:tcW w:w="19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3F2F81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中文名称</w:t>
            </w:r>
          </w:p>
        </w:tc>
        <w:tc>
          <w:tcPr>
            <w:tcW w:w="19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E16AD7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MySQL类型</w:t>
            </w:r>
          </w:p>
        </w:tc>
        <w:tc>
          <w:tcPr>
            <w:tcW w:w="8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BA80C7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必填</w:t>
            </w:r>
          </w:p>
        </w:tc>
        <w:tc>
          <w:tcPr>
            <w:tcW w:w="14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BECD84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默认值</w:t>
            </w:r>
          </w:p>
        </w:tc>
        <w:tc>
          <w:tcPr>
            <w:tcW w:w="39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D3B329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业务说明</w:t>
            </w:r>
          </w:p>
        </w:tc>
      </w:tr>
      <w:tr w14:paraId="4A598AAF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47A4DF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id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618038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Trend文件ID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B01F0E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BIGINT UNSIGNED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3C5AC3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D42303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自增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CF95C1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主键</w:t>
            </w:r>
          </w:p>
        </w:tc>
      </w:tr>
      <w:tr w14:paraId="3B4585D3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59E26C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import_batch_id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6D90EC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导入批次ID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6F375B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BIGINT UNSIGNED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42549D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288C64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无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58A780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关联 compressor_data_import.id</w:t>
            </w:r>
          </w:p>
        </w:tc>
      </w:tr>
      <w:tr w14:paraId="0230D444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F67245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file_name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75F923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文件名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0DB904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VARCHAR(500)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E153A4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86C1D8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无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F35DFF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原始 CSV 文件名</w:t>
            </w:r>
          </w:p>
        </w:tc>
      </w:tr>
      <w:tr w14:paraId="71CD8210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CCB36A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system_name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8AB4A7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系统名称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8613CB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VARCHAR(100)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E243B4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DDA931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无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0FD158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例如：沁水压缩机监控与故障诊断系统</w:t>
            </w:r>
          </w:p>
        </w:tc>
      </w:tr>
      <w:tr w14:paraId="2A122613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27A0C5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device_code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DEC62D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设备编号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1FE3F7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VARCHAR(20)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541CFD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1DD430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无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6466CE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例如：001、007、25、44</w:t>
            </w:r>
          </w:p>
        </w:tc>
      </w:tr>
      <w:tr w14:paraId="0E3AB860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09BCCD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device_part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1B9EE1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设备部位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B5C15A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VARCHAR(150)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9CBB3E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11B9A0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无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AB2BFA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例如：S3-1、9号机组二缸</w:t>
            </w:r>
          </w:p>
        </w:tc>
      </w:tr>
      <w:tr w14:paraId="0A2279D1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02037A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point_name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F93418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采样点名称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A3C8FF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VARCHAR(200)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B39633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68D9C5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无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31761B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例如：9号机组二缸压力盖侧</w:t>
            </w:r>
          </w:p>
        </w:tc>
      </w:tr>
      <w:tr w14:paraId="0471E5BF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C946C0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metric_raw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FC8FD0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属性及单位原文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7F1D60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VARCHAR(100)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02557B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27E285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无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73EB7C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例如：压力均值[MPa]</w:t>
            </w:r>
          </w:p>
        </w:tc>
      </w:tr>
      <w:tr w14:paraId="1087A597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D40741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metric_name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02559D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属性名称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1913CB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VARCHAR(50)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839DCB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5C8FA8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无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5016E2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压力均值、转速、位置最大等</w:t>
            </w:r>
          </w:p>
        </w:tc>
      </w:tr>
      <w:tr w14:paraId="3FA917A7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6DC7F2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metric_unit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2011D7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属性单位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C75BEF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VARCHAR(30)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E5AFD8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否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43355D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NULL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F19A1A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MPa、rpm、mm、mm/s、m/s2 等</w:t>
            </w:r>
          </w:p>
        </w:tc>
      </w:tr>
      <w:tr w14:paraId="476D3D96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B27C46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data_start_time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6AAC4C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数据开始时间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A84EB3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DATETIME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2070ED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否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FF9B17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NULL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C33A52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文件名中的开始时间</w:t>
            </w:r>
          </w:p>
        </w:tc>
      </w:tr>
      <w:tr w14:paraId="684EFB7A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D0C09B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data_end_time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9781FC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数据结束时间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3D833F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DATETIME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2957EF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否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438253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NULL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C1C014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文件名中的结束时间</w:t>
            </w:r>
          </w:p>
        </w:tc>
      </w:tr>
      <w:tr w14:paraId="2A7CD8D8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D565D4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parameter_1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3326B1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参数1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F6C3D6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VARCHAR(30)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DAB297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否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0BFD12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NULL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DA349E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文件名倒数第2段，例如 N、2000</w:t>
            </w:r>
          </w:p>
        </w:tc>
      </w:tr>
      <w:tr w14:paraId="464BFA68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EE11C5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parameter_2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A36866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参数2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4BC585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VARCHAR(30)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DD56A2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否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77C151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NULL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1289F0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文件名倒数第1段，例如 N、4000</w:t>
            </w:r>
          </w:p>
        </w:tc>
      </w:tr>
      <w:tr w14:paraId="0EC2A625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3852E8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sample_count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15089B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采样数据行数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BB4546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INT UNSIGNED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3FBAA7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39719E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0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FE6754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CSV 内部数据行数</w:t>
            </w:r>
          </w:p>
        </w:tc>
      </w:tr>
      <w:tr w14:paraId="03DBD8FA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34D2BA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file_size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3FD279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文件大小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B1BA97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BIGINT UNSIGNED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EC3BAD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否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0E6687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NULL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B21FAB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文件字节数</w:t>
            </w:r>
          </w:p>
        </w:tc>
      </w:tr>
      <w:tr w14:paraId="345B4A07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A884A3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created_at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5D0777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创建时间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86684F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DATETIME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6DDEB8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8BBFB2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CURRENT_TIMESTAMP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689BEE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文件记录创建时间</w:t>
            </w:r>
          </w:p>
        </w:tc>
      </w:tr>
    </w:tbl>
    <w:p w14:paraId="609AAFB3">
      <w:pPr>
        <w:spacing w:after="100"/>
      </w:pPr>
    </w:p>
    <w:p w14:paraId="63A45E3A">
      <w:pPr>
        <w:pStyle w:val="3"/>
        <w:spacing w:after="120" w:line="320" w:lineRule="auto"/>
        <w:jc w:val="left"/>
      </w:pPr>
      <w:r>
        <w:rPr>
          <w:rFonts w:ascii="微软雅黑" w:eastAsia="微软雅黑"/>
          <w:b/>
          <w:color w:val="315B7D"/>
          <w:sz w:val="25"/>
          <w:szCs w:val="25"/>
        </w:rPr>
        <w:t>主键、索引与关联</w:t>
      </w:r>
    </w:p>
    <w:p w14:paraId="0CF2929F">
      <w:pPr>
        <w:spacing w:after="120" w:line="320" w:lineRule="auto"/>
        <w:jc w:val="left"/>
      </w:pPr>
      <w:r>
        <w:rPr>
          <w:rFonts w:ascii="微软雅黑" w:eastAsia="微软雅黑"/>
          <w:color w:val="1F2937"/>
          <w:sz w:val="20"/>
          <w:szCs w:val="20"/>
        </w:rPr>
        <w:t>• 主键：id</w:t>
      </w:r>
    </w:p>
    <w:p w14:paraId="260EFAFE">
      <w:pPr>
        <w:spacing w:after="120" w:line="320" w:lineRule="auto"/>
        <w:jc w:val="left"/>
      </w:pPr>
      <w:r>
        <w:rPr>
          <w:rFonts w:ascii="微软雅黑" w:eastAsia="微软雅黑"/>
          <w:color w:val="1F2937"/>
          <w:sz w:val="20"/>
          <w:szCs w:val="20"/>
        </w:rPr>
        <w:t>• 唯一键：(import_batch_id, file_name)</w:t>
      </w:r>
    </w:p>
    <w:p w14:paraId="68DE81B7">
      <w:pPr>
        <w:spacing w:after="120" w:line="320" w:lineRule="auto"/>
        <w:jc w:val="left"/>
      </w:pPr>
      <w:r>
        <w:rPr>
          <w:rFonts w:ascii="微软雅黑" w:eastAsia="微软雅黑"/>
          <w:color w:val="1F2937"/>
          <w:sz w:val="20"/>
          <w:szCs w:val="20"/>
        </w:rPr>
        <w:t>• 外键：import_batch_id → compressor_data_import.id</w:t>
      </w:r>
    </w:p>
    <w:p w14:paraId="0AEB015B">
      <w:r>
        <w:br w:type="page"/>
      </w:r>
    </w:p>
    <w:p w14:paraId="57B4202F">
      <w:pPr>
        <w:pStyle w:val="2"/>
        <w:spacing w:after="120" w:line="320" w:lineRule="auto"/>
        <w:jc w:val="left"/>
      </w:pPr>
      <w:r>
        <w:rPr>
          <w:rFonts w:ascii="微软雅黑" w:eastAsia="微软雅黑"/>
          <w:b/>
          <w:color w:val="17365D"/>
          <w:sz w:val="30"/>
          <w:szCs w:val="30"/>
        </w:rPr>
        <w:t>8. Trend 趋势采样数据表（trend_sample）</w:t>
      </w:r>
    </w:p>
    <w:p w14:paraId="51A4504C">
      <w:pPr>
        <w:spacing w:after="120" w:line="320" w:lineRule="auto"/>
        <w:jc w:val="left"/>
      </w:pPr>
      <w:r>
        <w:rPr>
          <w:rFonts w:ascii="微软雅黑" w:eastAsia="微软雅黑"/>
          <w:color w:val="1F2937"/>
          <w:sz w:val="21"/>
          <w:szCs w:val="21"/>
        </w:rPr>
        <w:t>用途：保存 Trend CSV 文件内部的两列数据：采样时间和采样值。属性名称及单位从 trend_file 获取。</w:t>
      </w:r>
    </w:p>
    <w:p w14:paraId="65ED2CC2">
      <w:pPr>
        <w:spacing w:after="120" w:line="320" w:lineRule="auto"/>
        <w:jc w:val="left"/>
      </w:pPr>
      <w:r>
        <w:rPr>
          <w:rFonts w:ascii="微软雅黑" w:eastAsia="微软雅黑"/>
          <w:color w:val="1F2937"/>
          <w:sz w:val="21"/>
          <w:szCs w:val="21"/>
        </w:rPr>
        <w:t>数据粒度：一行代表 Trend CSV 文件中的一条时间序列数据。</w:t>
      </w:r>
    </w:p>
    <w:p w14:paraId="239267E8">
      <w:pPr>
        <w:pStyle w:val="3"/>
        <w:spacing w:after="120" w:line="320" w:lineRule="auto"/>
        <w:jc w:val="left"/>
      </w:pPr>
      <w:r>
        <w:rPr>
          <w:rFonts w:ascii="微软雅黑" w:eastAsia="微软雅黑"/>
          <w:b/>
          <w:color w:val="315B7D"/>
          <w:sz w:val="25"/>
          <w:szCs w:val="25"/>
        </w:rPr>
        <w:t>字段定义</w:t>
      </w:r>
    </w:p>
    <w:tbl>
      <w:tblPr>
        <w:tblStyle w:val="4"/>
        <w:tblW w:w="0" w:type="auto"/>
        <w:tblInd w:w="0" w:type="dxa"/>
        <w:tblBorders>
          <w:top w:val="single" w:color="AAB2BD" w:sz="4" w:space="0"/>
          <w:left w:val="single" w:color="AAB2BD" w:sz="4" w:space="0"/>
          <w:bottom w:val="single" w:color="AAB2BD" w:sz="4" w:space="0"/>
          <w:right w:val="single" w:color="AAB2BD" w:sz="4" w:space="0"/>
          <w:insideH w:val="single" w:color="D1D5DB" w:sz="4" w:space="0"/>
          <w:insideV w:val="single" w:color="D1D5DB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00"/>
        <w:gridCol w:w="1900"/>
        <w:gridCol w:w="1900"/>
        <w:gridCol w:w="800"/>
        <w:gridCol w:w="1400"/>
        <w:gridCol w:w="3900"/>
      </w:tblGrid>
      <w:tr w14:paraId="184D5E7C">
        <w:trPr>
          <w:tblHeader/>
        </w:trPr>
        <w:tc>
          <w:tcPr>
            <w:tcW w:w="22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4C6DD8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英文字段名</w:t>
            </w:r>
          </w:p>
        </w:tc>
        <w:tc>
          <w:tcPr>
            <w:tcW w:w="19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B09498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中文名称</w:t>
            </w:r>
          </w:p>
        </w:tc>
        <w:tc>
          <w:tcPr>
            <w:tcW w:w="19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BCA388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MySQL类型</w:t>
            </w:r>
          </w:p>
        </w:tc>
        <w:tc>
          <w:tcPr>
            <w:tcW w:w="8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E60F95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必填</w:t>
            </w:r>
          </w:p>
        </w:tc>
        <w:tc>
          <w:tcPr>
            <w:tcW w:w="14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38A843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默认值</w:t>
            </w:r>
          </w:p>
        </w:tc>
        <w:tc>
          <w:tcPr>
            <w:tcW w:w="39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E52FEF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业务说明</w:t>
            </w:r>
          </w:p>
        </w:tc>
      </w:tr>
      <w:tr w14:paraId="4C4355EC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A34DF6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trend_file_id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25E344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Trend文件ID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D6B07B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BIGINT UNSIGNED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0B89A8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41E42A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无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CDA4D2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关联 trend_file.id</w:t>
            </w:r>
          </w:p>
        </w:tc>
      </w:tr>
      <w:tr w14:paraId="1A4D68D4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241675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sample_index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52BCCC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文件内行号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C102BB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INT UNSIGNED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622190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BB012C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无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1D1EC8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文件内顺序，从0开始</w:t>
            </w:r>
          </w:p>
        </w:tc>
      </w:tr>
      <w:tr w14:paraId="53528399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5ED94E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sample_time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950AC0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采样时间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350AAA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DATETIME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B210F9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C0AA75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无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A8226E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CSV 第1列</w:t>
            </w:r>
          </w:p>
        </w:tc>
      </w:tr>
      <w:tr w14:paraId="48A3753F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A59421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sample_value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2945DB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采样值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1BDE58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DOUBLE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709330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B2EF82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无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054495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CSV 第2列</w:t>
            </w:r>
          </w:p>
        </w:tc>
      </w:tr>
    </w:tbl>
    <w:p w14:paraId="26F4B923">
      <w:pPr>
        <w:spacing w:after="100"/>
      </w:pPr>
    </w:p>
    <w:p w14:paraId="7C8DE6FB">
      <w:pPr>
        <w:pStyle w:val="3"/>
        <w:spacing w:after="120" w:line="320" w:lineRule="auto"/>
        <w:jc w:val="left"/>
      </w:pPr>
      <w:r>
        <w:rPr>
          <w:rFonts w:ascii="微软雅黑" w:eastAsia="微软雅黑"/>
          <w:b/>
          <w:color w:val="315B7D"/>
          <w:sz w:val="25"/>
          <w:szCs w:val="25"/>
        </w:rPr>
        <w:t>主键、索引与关联</w:t>
      </w:r>
    </w:p>
    <w:p w14:paraId="085E8F12">
      <w:pPr>
        <w:spacing w:after="120" w:line="320" w:lineRule="auto"/>
        <w:jc w:val="left"/>
      </w:pPr>
      <w:r>
        <w:rPr>
          <w:rFonts w:ascii="微软雅黑" w:eastAsia="微软雅黑"/>
          <w:color w:val="1F2937"/>
          <w:sz w:val="20"/>
          <w:szCs w:val="20"/>
        </w:rPr>
        <w:t>• 联合主键：(trend_file_id, sample_index)</w:t>
      </w:r>
    </w:p>
    <w:p w14:paraId="7BC20E1D">
      <w:pPr>
        <w:spacing w:after="120" w:line="320" w:lineRule="auto"/>
        <w:jc w:val="left"/>
      </w:pPr>
      <w:r>
        <w:rPr>
          <w:rFonts w:ascii="微软雅黑" w:eastAsia="微软雅黑"/>
          <w:color w:val="1F2937"/>
          <w:sz w:val="20"/>
          <w:szCs w:val="20"/>
        </w:rPr>
        <w:t>• 索引：(trend_file_id, sample_time)</w:t>
      </w:r>
    </w:p>
    <w:p w14:paraId="32F7FCDA">
      <w:pPr>
        <w:spacing w:after="120" w:line="320" w:lineRule="auto"/>
        <w:jc w:val="left"/>
      </w:pPr>
      <w:r>
        <w:rPr>
          <w:rFonts w:ascii="微软雅黑" w:eastAsia="微软雅黑"/>
          <w:color w:val="1F2937"/>
          <w:sz w:val="20"/>
          <w:szCs w:val="20"/>
        </w:rPr>
        <w:t>• 外键：trend_file_id → trend_file.id，删除文件时级联删除采样值</w:t>
      </w:r>
    </w:p>
    <w:p>
      <w:r>
        <w:br w:type="page"/>
      </w:r>
    </w:p>
    <w:p>
      <w:pPr>
        <w:pStyle w:val="2"/>
        <w:spacing w:after="120" w:line="320" w:lineRule="auto"/>
        <w:jc w:val="left"/>
      </w:pPr>
      <w:r>
        <w:rPr>
          <w:rFonts w:ascii="微软雅黑" w:eastAsia="微软雅黑"/>
          <w:b/>
          <w:color w:val="17365D"/>
          <w:sz w:val="30"/>
          <w:szCs w:val="30"/>
        </w:rPr>
        <w:t>9. Wave 波形标注索引表（wave_annotation）</w:t>
      </w:r>
    </w:p>
    <w:p>
      <w:pPr>
        <w:spacing w:after="120" w:line="320" w:lineRule="auto"/>
        <w:jc w:val="left"/>
      </w:pPr>
      <w:r>
        <w:rPr>
          <w:rFonts w:ascii="微软雅黑" w:eastAsia="微软雅黑"/>
          <w:color w:val="1F2937"/>
          <w:sz w:val="21"/>
          <w:szCs w:val="21"/>
        </w:rPr>
        <w:t>用途：保存波形工作台中对波形样本的人工标注结果，记录样本类型（正常 / 异常）及其对应的周期和采样点索引范围。</w:t>
      </w:r>
    </w:p>
    <w:p>
      <w:pPr>
        <w:spacing w:after="120" w:line="320" w:lineRule="auto"/>
        <w:jc w:val="left"/>
      </w:pPr>
      <w:r>
        <w:rPr>
          <w:rFonts w:ascii="微软雅黑" w:eastAsia="微软雅黑"/>
          <w:color w:val="1F2937"/>
          <w:sz w:val="21"/>
          <w:szCs w:val="21"/>
        </w:rPr>
        <w:t>数据粒度：一行代表一个波形文件内的一段连续标注。</w:t>
      </w:r>
    </w:p>
    <w:p>
      <w:pPr>
        <w:pStyle w:val="3"/>
        <w:spacing w:after="120" w:line="320" w:lineRule="auto"/>
        <w:jc w:val="left"/>
      </w:pPr>
      <w:r>
        <w:rPr>
          <w:rFonts w:ascii="微软雅黑" w:eastAsia="微软雅黑"/>
          <w:b/>
          <w:color w:val="315B7D"/>
          <w:sz w:val="25"/>
          <w:szCs w:val="25"/>
        </w:rPr>
        <w:t>字段定义</w:t>
      </w:r>
    </w:p>
    <w:tbl>
      <w:tblPr>
        <w:tblStyle w:val="4"/>
        <w:tblW w:w="0" w:type="auto"/>
        <w:tblInd w:w="0" w:type="dxa"/>
        <w:tblBorders>
          <w:top w:val="single" w:color="AAB2BD" w:sz="4" w:space="0"/>
          <w:left w:val="single" w:color="AAB2BD" w:sz="4" w:space="0"/>
          <w:bottom w:val="single" w:color="AAB2BD" w:sz="4" w:space="0"/>
          <w:right w:val="single" w:color="AAB2BD" w:sz="4" w:space="0"/>
          <w:insideH w:val="single" w:color="D1D5DB" w:sz="4" w:space="0"/>
          <w:insideV w:val="single" w:color="D1D5DB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00"/>
        <w:gridCol w:w="1900"/>
        <w:gridCol w:w="1900"/>
        <w:gridCol w:w="800"/>
        <w:gridCol w:w="1400"/>
        <w:gridCol w:w="3900"/>
      </w:tblGrid>
      <w:tr w14:paraId="184D5E7C">
        <w:trPr>
          <w:tblHeader/>
        </w:trPr>
        <w:tc>
          <w:tcPr>
            <w:tcW w:w="22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4C6DD8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英文字段名</w:t>
            </w:r>
          </w:p>
        </w:tc>
        <w:tc>
          <w:tcPr>
            <w:tcW w:w="19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B09498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中文名称</w:t>
            </w:r>
          </w:p>
        </w:tc>
        <w:tc>
          <w:tcPr>
            <w:tcW w:w="19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BCA388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MySQL类型</w:t>
            </w:r>
          </w:p>
        </w:tc>
        <w:tc>
          <w:tcPr>
            <w:tcW w:w="8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E60F95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必填</w:t>
            </w:r>
          </w:p>
        </w:tc>
        <w:tc>
          <w:tcPr>
            <w:tcW w:w="14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38A843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默认值</w:t>
            </w:r>
          </w:p>
        </w:tc>
        <w:tc>
          <w:tcPr>
            <w:tcW w:w="39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E52FEF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业务说明</w:t>
            </w:r>
          </w:p>
        </w:tc>
      </w:tr>
      <w:tr w14:paraId="4C4355EC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id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标注ID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BIGINT UNSIGNED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自增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主键；标识一条标注记录</w:t>
            </w:r>
          </w:p>
        </w:tc>
      </w:tr>
      <w:tr w14:paraId="4C4355EC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wave_file_id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波形文件ID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BIGINT UNSIGNED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无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关联 wave_file.id</w:t>
            </w:r>
          </w:p>
        </w:tc>
      </w:tr>
      <w:tr w14:paraId="4C4355EC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label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样本类型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VARCHAR(8)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无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标注类型：正常 / 异常</w:t>
            </w:r>
          </w:p>
        </w:tc>
      </w:tr>
      <w:tr w14:paraId="4C4355EC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period_start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起始周期编号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INT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无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标注块的起始周期</w:t>
            </w:r>
          </w:p>
        </w:tc>
      </w:tr>
      <w:tr w14:paraId="4C4355EC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period_end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结束周期编号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INT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无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标注块的结束周期（含）</w:t>
            </w:r>
          </w:p>
        </w:tc>
      </w:tr>
      <w:tr w14:paraId="4C4355EC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sample_index_start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起始采样点索引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INT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无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标注块起始采样点</w:t>
            </w:r>
          </w:p>
        </w:tc>
      </w:tr>
      <w:tr w14:paraId="4C4355EC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sample_index_end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结束采样点索引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INT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无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标注块结束采样点（含）</w:t>
            </w:r>
          </w:p>
        </w:tc>
      </w:tr>
      <w:tr w14:paraId="4C4355EC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created_at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创建时间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DATETIME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CURRENT_TIMESTAMP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记录创建时间</w:t>
            </w:r>
          </w:p>
        </w:tc>
      </w:tr>
      <w:tr w14:paraId="4C4355EC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updated_at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更新时间</w:t>
            </w:r>
          </w:p>
        </w:tc>
        <w:tc>
          <w:tcPr>
            <w:tcW w:w="1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DATETIME</w:t>
            </w:r>
          </w:p>
        </w:tc>
        <w:tc>
          <w:tcPr>
            <w:tcW w:w="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是</w:t>
            </w:r>
          </w:p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CURRENT_TIMESTAMP</w:t>
            </w:r>
          </w:p>
        </w:tc>
        <w:tc>
          <w:tcPr>
            <w:tcW w:w="39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记录更新时间</w:t>
            </w:r>
          </w:p>
        </w:tc>
      </w:tr>
    </w:tbl>
    <w:p>
      <w:pPr>
        <w:spacing w:after="100"/>
      </w:pPr>
    </w:p>
    <w:p>
      <w:pPr>
        <w:pStyle w:val="3"/>
        <w:spacing w:after="120" w:line="320" w:lineRule="auto"/>
        <w:jc w:val="left"/>
      </w:pPr>
      <w:r>
        <w:rPr>
          <w:rFonts w:ascii="微软雅黑" w:eastAsia="微软雅黑"/>
          <w:b/>
          <w:color w:val="315B7D"/>
          <w:sz w:val="25"/>
          <w:szCs w:val="25"/>
        </w:rPr>
        <w:t>主键、索引与关联</w:t>
      </w:r>
    </w:p>
    <w:p>
      <w:pPr>
        <w:spacing w:after="120" w:line="320" w:lineRule="auto"/>
        <w:jc w:val="left"/>
      </w:pPr>
      <w:r>
        <w:rPr>
          <w:rFonts w:ascii="微软雅黑" w:eastAsia="微软雅黑"/>
          <w:color w:val="1F2937"/>
          <w:sz w:val="20"/>
          <w:szCs w:val="20"/>
        </w:rPr>
        <w:t>• 主键：id</w:t>
      </w:r>
    </w:p>
    <w:p>
      <w:pPr>
        <w:spacing w:after="120" w:line="320" w:lineRule="auto"/>
        <w:jc w:val="left"/>
      </w:pPr>
      <w:r>
        <w:rPr>
          <w:rFonts w:ascii="微软雅黑" w:eastAsia="微软雅黑"/>
          <w:color w:val="1F2937"/>
          <w:sz w:val="20"/>
          <w:szCs w:val="20"/>
        </w:rPr>
        <w:t>• 索引：idx_wave_file (wave_file_id)</w:t>
      </w:r>
    </w:p>
    <w:p>
      <w:pPr>
        <w:spacing w:after="120" w:line="320" w:lineRule="auto"/>
        <w:jc w:val="left"/>
      </w:pPr>
      <w:r>
        <w:rPr>
          <w:rFonts w:ascii="微软雅黑" w:eastAsia="微软雅黑"/>
          <w:color w:val="1F2937"/>
          <w:sz w:val="20"/>
          <w:szCs w:val="20"/>
        </w:rPr>
        <w:t>• 关联：wave_file_id → wave_file.id</w:t>
      </w:r>
    </w:p>
    <w:p w14:paraId="6264C3C4">
      <w:r>
        <w:br w:type="page"/>
      </w:r>
    </w:p>
    <w:p w14:paraId="2D5421DD">
      <w:pPr>
        <w:pStyle w:val="2"/>
        <w:spacing w:after="120" w:line="320" w:lineRule="auto"/>
        <w:jc w:val="left"/>
      </w:pPr>
      <w:r>
        <w:rPr>
          <w:rFonts w:ascii="微软雅黑" w:eastAsia="微软雅黑"/>
          <w:b/>
          <w:color w:val="17365D"/>
          <w:sz w:val="30"/>
          <w:szCs w:val="30"/>
        </w:rPr>
        <w:t>10. 文件名解析规则</w:t>
      </w:r>
    </w:p>
    <w:p w14:paraId="349EC102">
      <w:pPr>
        <w:pStyle w:val="3"/>
        <w:spacing w:after="120" w:line="320" w:lineRule="auto"/>
        <w:jc w:val="left"/>
      </w:pPr>
      <w:r>
        <w:rPr>
          <w:rFonts w:ascii="微软雅黑" w:eastAsia="微软雅黑"/>
          <w:b/>
          <w:color w:val="315B7D"/>
          <w:sz w:val="25"/>
          <w:szCs w:val="25"/>
        </w:rPr>
        <w:t>Wave 文件名格式</w:t>
      </w:r>
    </w:p>
    <w:p w14:paraId="055342AC">
      <w:pPr>
        <w:spacing w:after="120" w:line="320" w:lineRule="auto"/>
        <w:jc w:val="left"/>
      </w:pPr>
      <w:r>
        <w:rPr>
          <w:rFonts w:ascii="微软雅黑" w:eastAsia="微软雅黑"/>
          <w:b/>
          <w:color w:val="1F2937"/>
          <w:sz w:val="19"/>
          <w:szCs w:val="19"/>
        </w:rPr>
        <w:t>{系统名称}_{设备编号}_{设备部位}_{采样点名称}_{测量类型}_{采样频率}_{键相信息}_{电压}_{转速}_{采样时间}.csv</w:t>
      </w:r>
    </w:p>
    <w:p w14:paraId="76D59291">
      <w:pPr>
        <w:spacing w:after="120" w:line="320" w:lineRule="auto"/>
        <w:jc w:val="left"/>
      </w:pPr>
      <w:r>
        <w:rPr>
          <w:rFonts w:ascii="微软雅黑" w:eastAsia="微软雅黑"/>
          <w:color w:val="1F2937"/>
          <w:sz w:val="19"/>
          <w:szCs w:val="19"/>
        </w:rPr>
        <w:t>示例：沁水压缩机监控与故障诊断系统_25_7号机组电机_7号机组电机驱动端振动_加速度_25600Hz_键相8-0-135_13.5Volt_0RPM_20260412134501.csv</w:t>
      </w:r>
    </w:p>
    <w:p w14:paraId="24C99472">
      <w:pPr>
        <w:pStyle w:val="3"/>
        <w:spacing w:after="120" w:line="320" w:lineRule="auto"/>
        <w:jc w:val="left"/>
      </w:pPr>
      <w:r>
        <w:rPr>
          <w:rFonts w:ascii="微软雅黑" w:eastAsia="微软雅黑"/>
          <w:b/>
          <w:color w:val="315B7D"/>
          <w:sz w:val="25"/>
          <w:szCs w:val="25"/>
        </w:rPr>
        <w:t>Trend 文件名格式</w:t>
      </w:r>
    </w:p>
    <w:p w14:paraId="32D3883C">
      <w:pPr>
        <w:spacing w:after="120" w:line="320" w:lineRule="auto"/>
        <w:jc w:val="left"/>
      </w:pPr>
      <w:r>
        <w:rPr>
          <w:rFonts w:ascii="微软雅黑" w:eastAsia="微软雅黑"/>
          <w:b/>
          <w:color w:val="1F2937"/>
          <w:sz w:val="19"/>
          <w:szCs w:val="19"/>
        </w:rPr>
        <w:t>{系统名称}_{设备编号}_{设备部位}_{采样点名称}_{属性及单位}_{数据开始时间}_{数据结束时间}_{参数1}_{参数2}.csv</w:t>
      </w:r>
    </w:p>
    <w:p w14:paraId="24617E59">
      <w:pPr>
        <w:spacing w:after="120" w:line="320" w:lineRule="auto"/>
        <w:jc w:val="left"/>
      </w:pPr>
      <w:r>
        <w:rPr>
          <w:rFonts w:ascii="微软雅黑" w:eastAsia="微软雅黑"/>
          <w:color w:val="1F2937"/>
          <w:sz w:val="19"/>
          <w:szCs w:val="19"/>
        </w:rPr>
        <w:t>示例：沁水压缩机监控与故障诊断系统_007_S3-1_9号机组二缸压力盖侧_压力均值[MPa]_20250313110907_20251121121538_N_N.csv</w:t>
      </w:r>
    </w:p>
    <w:p w14:paraId="510924B7">
      <w:pPr>
        <w:pStyle w:val="2"/>
        <w:spacing w:after="120" w:line="320" w:lineRule="auto"/>
        <w:jc w:val="left"/>
      </w:pPr>
      <w:r>
        <w:rPr>
          <w:rFonts w:ascii="微软雅黑" w:eastAsia="微软雅黑"/>
          <w:b/>
          <w:color w:val="17365D"/>
          <w:sz w:val="30"/>
          <w:szCs w:val="30"/>
        </w:rPr>
        <w:t>11. 数据示例</w:t>
      </w:r>
    </w:p>
    <w:p w14:paraId="6AC505A3">
      <w:pPr>
        <w:pStyle w:val="3"/>
        <w:spacing w:after="120" w:line="320" w:lineRule="auto"/>
        <w:jc w:val="left"/>
      </w:pPr>
      <w:r>
        <w:rPr>
          <w:rFonts w:ascii="微软雅黑" w:eastAsia="微软雅黑"/>
          <w:b/>
          <w:color w:val="315B7D"/>
          <w:sz w:val="25"/>
          <w:szCs w:val="25"/>
        </w:rPr>
        <w:t>Wave 文件内部数据</w:t>
      </w:r>
    </w:p>
    <w:tbl>
      <w:tblPr>
        <w:tblStyle w:val="4"/>
        <w:tblW w:w="0" w:type="auto"/>
        <w:tblInd w:w="0" w:type="dxa"/>
        <w:tblBorders>
          <w:top w:val="single" w:color="AAB2BD" w:sz="4" w:space="0"/>
          <w:left w:val="single" w:color="AAB2BD" w:sz="4" w:space="0"/>
          <w:bottom w:val="single" w:color="AAB2BD" w:sz="4" w:space="0"/>
          <w:right w:val="single" w:color="AAB2BD" w:sz="4" w:space="0"/>
          <w:insideH w:val="single" w:color="D1D5DB" w:sz="4" w:space="0"/>
          <w:insideV w:val="single" w:color="D1D5DB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500"/>
        <w:gridCol w:w="3000"/>
        <w:gridCol w:w="3000"/>
      </w:tblGrid>
      <w:tr w14:paraId="5A15612E">
        <w:trPr>
          <w:tblHeader/>
        </w:trPr>
        <w:tc>
          <w:tcPr>
            <w:tcW w:w="25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8FBACA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sample_index</w:t>
            </w:r>
          </w:p>
        </w:tc>
        <w:tc>
          <w:tcPr>
            <w:tcW w:w="30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BE371E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signal_value</w:t>
            </w:r>
          </w:p>
        </w:tc>
        <w:tc>
          <w:tcPr>
            <w:tcW w:w="30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D76476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second_value</w:t>
            </w:r>
          </w:p>
        </w:tc>
      </w:tr>
      <w:tr w14:paraId="717CBF88">
        <w:tc>
          <w:tcPr>
            <w:tcW w:w="25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A77E15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0</w:t>
            </w:r>
          </w:p>
        </w:tc>
        <w:tc>
          <w:tcPr>
            <w:tcW w:w="3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470B3A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0.6510</w:t>
            </w:r>
          </w:p>
        </w:tc>
        <w:tc>
          <w:tcPr>
            <w:tcW w:w="3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5C7001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0.1010</w:t>
            </w:r>
          </w:p>
        </w:tc>
      </w:tr>
      <w:tr w14:paraId="58FAAF6B">
        <w:tc>
          <w:tcPr>
            <w:tcW w:w="25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7278E4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1</w:t>
            </w:r>
          </w:p>
        </w:tc>
        <w:tc>
          <w:tcPr>
            <w:tcW w:w="3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E4335E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0.6526</w:t>
            </w:r>
          </w:p>
        </w:tc>
        <w:tc>
          <w:tcPr>
            <w:tcW w:w="3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5EF3E5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0.1010</w:t>
            </w:r>
          </w:p>
        </w:tc>
      </w:tr>
      <w:tr w14:paraId="145E168D">
        <w:tc>
          <w:tcPr>
            <w:tcW w:w="25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A71DC2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2</w:t>
            </w:r>
          </w:p>
        </w:tc>
        <w:tc>
          <w:tcPr>
            <w:tcW w:w="3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93DD96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0.6526</w:t>
            </w:r>
          </w:p>
        </w:tc>
        <w:tc>
          <w:tcPr>
            <w:tcW w:w="3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3091A9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0.1010</w:t>
            </w:r>
          </w:p>
        </w:tc>
      </w:tr>
    </w:tbl>
    <w:p w14:paraId="7CF752F9">
      <w:pPr>
        <w:spacing w:after="100"/>
      </w:pPr>
    </w:p>
    <w:p w14:paraId="7FAC0920">
      <w:pPr>
        <w:pStyle w:val="3"/>
        <w:spacing w:after="120" w:line="320" w:lineRule="auto"/>
        <w:jc w:val="left"/>
      </w:pPr>
      <w:r>
        <w:rPr>
          <w:rFonts w:ascii="微软雅黑" w:eastAsia="微软雅黑"/>
          <w:b/>
          <w:color w:val="315B7D"/>
          <w:sz w:val="25"/>
          <w:szCs w:val="25"/>
        </w:rPr>
        <w:t>Trend 文件内部数据</w:t>
      </w:r>
    </w:p>
    <w:tbl>
      <w:tblPr>
        <w:tblStyle w:val="4"/>
        <w:tblW w:w="0" w:type="auto"/>
        <w:tblInd w:w="0" w:type="dxa"/>
        <w:tblBorders>
          <w:top w:val="single" w:color="AAB2BD" w:sz="4" w:space="0"/>
          <w:left w:val="single" w:color="AAB2BD" w:sz="4" w:space="0"/>
          <w:bottom w:val="single" w:color="AAB2BD" w:sz="4" w:space="0"/>
          <w:right w:val="single" w:color="AAB2BD" w:sz="4" w:space="0"/>
          <w:insideH w:val="single" w:color="D1D5DB" w:sz="4" w:space="0"/>
          <w:insideV w:val="single" w:color="D1D5DB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00"/>
        <w:gridCol w:w="4000"/>
        <w:gridCol w:w="2700"/>
      </w:tblGrid>
      <w:tr w14:paraId="60DDCDC6">
        <w:trPr>
          <w:tblHeader/>
        </w:trPr>
        <w:tc>
          <w:tcPr>
            <w:tcW w:w="22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7918B4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sample_index</w:t>
            </w:r>
          </w:p>
        </w:tc>
        <w:tc>
          <w:tcPr>
            <w:tcW w:w="40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BE9429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sample_time</w:t>
            </w:r>
          </w:p>
        </w:tc>
        <w:tc>
          <w:tcPr>
            <w:tcW w:w="270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28C654">
            <w:pPr>
              <w:spacing w:after="0"/>
              <w:jc w:val="left"/>
            </w:pPr>
            <w:r>
              <w:rPr>
                <w:rFonts w:ascii="微软雅黑" w:eastAsia="微软雅黑"/>
                <w:b/>
                <w:color w:val="1F2937"/>
                <w:sz w:val="18"/>
                <w:szCs w:val="18"/>
              </w:rPr>
              <w:t>sample_value</w:t>
            </w:r>
          </w:p>
        </w:tc>
      </w:tr>
      <w:tr w14:paraId="475CF889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A13FCF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0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DB5489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2025-03-13 11:09:14</w:t>
            </w:r>
          </w:p>
        </w:tc>
        <w:tc>
          <w:tcPr>
            <w:tcW w:w="27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32DD70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996.68</w:t>
            </w:r>
          </w:p>
        </w:tc>
      </w:tr>
      <w:tr w14:paraId="54299775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0E5B54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1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6A5646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2025-03-13 11:09:19</w:t>
            </w:r>
          </w:p>
        </w:tc>
        <w:tc>
          <w:tcPr>
            <w:tcW w:w="27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5F5BC8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996.85</w:t>
            </w:r>
          </w:p>
        </w:tc>
      </w:tr>
      <w:tr w14:paraId="7E8321B1">
        <w:tc>
          <w:tcPr>
            <w:tcW w:w="2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1920E0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2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B7F30C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2025-03-13 11:09:25</w:t>
            </w:r>
          </w:p>
        </w:tc>
        <w:tc>
          <w:tcPr>
            <w:tcW w:w="27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33873D">
            <w:pPr>
              <w:spacing w:after="0"/>
              <w:jc w:val="left"/>
            </w:pPr>
            <w:r>
              <w:rPr>
                <w:rFonts w:ascii="微软雅黑" w:eastAsia="微软雅黑"/>
                <w:color w:val="1F2937"/>
                <w:sz w:val="18"/>
                <w:szCs w:val="18"/>
              </w:rPr>
              <w:t>997.03</w:t>
            </w:r>
          </w:p>
        </w:tc>
      </w:tr>
    </w:tbl>
    <w:p w14:paraId="4CE57F2B">
      <w:pPr>
        <w:spacing w:after="100"/>
      </w:pPr>
    </w:p>
    <w:p w14:paraId="2AFB511E">
      <w:pPr>
        <w:pStyle w:val="2"/>
        <w:spacing w:after="120" w:line="320" w:lineRule="auto"/>
        <w:jc w:val="left"/>
      </w:pPr>
      <w:r>
        <w:rPr>
          <w:rFonts w:ascii="微软雅黑" w:eastAsia="微软雅黑"/>
          <w:b/>
          <w:color w:val="17365D"/>
          <w:sz w:val="30"/>
          <w:szCs w:val="30"/>
        </w:rPr>
        <w:t>12. 待确认事项</w:t>
      </w:r>
    </w:p>
    <w:p w14:paraId="5F518572">
      <w:pPr>
        <w:spacing w:after="120" w:line="320" w:lineRule="auto"/>
        <w:jc w:val="left"/>
      </w:pPr>
      <w:r>
        <w:rPr>
          <w:rFonts w:ascii="微软雅黑" w:eastAsia="微软雅黑"/>
          <w:color w:val="1F2937"/>
          <w:sz w:val="21"/>
          <w:szCs w:val="21"/>
        </w:rPr>
        <w:t>1. Wave CSV 第二列目前暂命名为 second_value，需结合设备导出说明确认是否为键相信号或其他信号。</w:t>
      </w:r>
    </w:p>
    <w:p w14:paraId="14590329">
      <w:pPr>
        <w:spacing w:after="120" w:line="320" w:lineRule="auto"/>
        <w:jc w:val="left"/>
      </w:pPr>
      <w:r>
        <w:rPr>
          <w:rFonts w:ascii="微软雅黑" w:eastAsia="微软雅黑"/>
          <w:color w:val="1F2937"/>
          <w:sz w:val="21"/>
          <w:szCs w:val="21"/>
        </w:rPr>
        <w:t>2. Trend 文件名最后两个参数目前保留为 parameter_1、parameter_2，需确认其正式业务含义是否为报警阈值、量程或其他配置。</w:t>
      </w:r>
    </w:p>
    <w:p w14:paraId="31FAD9D7">
      <w:pPr>
        <w:spacing w:after="120" w:line="320" w:lineRule="auto"/>
        <w:jc w:val="left"/>
      </w:pPr>
      <w:r>
        <w:rPr>
          <w:rFonts w:ascii="微软雅黑" w:eastAsia="微软雅黑"/>
          <w:color w:val="1F2937"/>
          <w:sz w:val="21"/>
          <w:szCs w:val="21"/>
        </w:rPr>
        <w:t>3. PHD 数据类型已在公共批次表预留，待取得 PHD 文件名和文件内容样本后补充 phd_file、phd_sample。</w:t>
      </w:r>
    </w:p>
    <w:p>
      <w:pPr>
        <w:pStyle w:val="2"/>
      </w:pPr>
      <w:r>
        <w:t>13. 开机停机表（machine_run_status）与运行状态列</w:t>
      </w:r>
    </w:p>
    <w:p>
      <w:r>
        <w:t>用途：按“开机 / 关机”记录 7/8/9 号压缩机组连续的状态周期，作为 pks_long_sample、wave_file 等采样数据的 device_status（0关机 1开机）判定依据。数据来源：开机停机表/{7,8,9}号机.xls（原表按天逐条统计），由 sync_device_status.py 将连续相同状态合并为一条后写入。</w:t>
      </w:r>
    </w:p>
    <w:p>
      <w:r>
        <w:t>数据粒度：一行代表某台机组的一段连续状态周期。</w:t>
      </w:r>
    </w:p>
    <w:p>
      <w:pPr>
        <w:pStyle w:val="3"/>
      </w:pPr>
      <w:r>
        <w:t>字段定义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573"/>
        <w:gridCol w:w="2573"/>
        <w:gridCol w:w="2573"/>
        <w:gridCol w:w="2573"/>
        <w:gridCol w:w="2573"/>
        <w:gridCol w:w="2573"/>
      </w:tblGrid>
      <w:tr>
        <w:tc>
          <w:tcPr>
            <w:tcW w:type="dxa" w:w="2573"/>
          </w:tcPr>
          <w:p>
            <w:r>
              <w:t>英文字段名</w:t>
            </w:r>
          </w:p>
        </w:tc>
        <w:tc>
          <w:tcPr>
            <w:tcW w:type="dxa" w:w="2573"/>
          </w:tcPr>
          <w:p>
            <w:r>
              <w:t>中文名称</w:t>
            </w:r>
          </w:p>
        </w:tc>
        <w:tc>
          <w:tcPr>
            <w:tcW w:type="dxa" w:w="2573"/>
          </w:tcPr>
          <w:p>
            <w:r>
              <w:t>MySQL类型</w:t>
            </w:r>
          </w:p>
        </w:tc>
        <w:tc>
          <w:tcPr>
            <w:tcW w:type="dxa" w:w="2573"/>
          </w:tcPr>
          <w:p>
            <w:r>
              <w:t>必填</w:t>
            </w:r>
          </w:p>
        </w:tc>
        <w:tc>
          <w:tcPr>
            <w:tcW w:type="dxa" w:w="2573"/>
          </w:tcPr>
          <w:p>
            <w:r>
              <w:t>默认值</w:t>
            </w:r>
          </w:p>
        </w:tc>
        <w:tc>
          <w:tcPr>
            <w:tcW w:type="dxa" w:w="2573"/>
          </w:tcPr>
          <w:p>
            <w:r>
              <w:t>业务说明</w:t>
            </w:r>
          </w:p>
        </w:tc>
      </w:tr>
      <w:tr>
        <w:tc>
          <w:tcPr>
            <w:tcW w:type="dxa" w:w="2573"/>
          </w:tcPr>
          <w:p>
            <w:r>
              <w:t>id</w:t>
            </w:r>
          </w:p>
        </w:tc>
        <w:tc>
          <w:tcPr>
            <w:tcW w:type="dxa" w:w="2573"/>
          </w:tcPr>
          <w:p>
            <w:r>
              <w:t>主键</w:t>
            </w:r>
          </w:p>
        </w:tc>
        <w:tc>
          <w:tcPr>
            <w:tcW w:type="dxa" w:w="2573"/>
          </w:tcPr>
          <w:p>
            <w:r>
              <w:t>BIGINT UNSIGNED</w:t>
            </w:r>
          </w:p>
        </w:tc>
        <w:tc>
          <w:tcPr>
            <w:tcW w:type="dxa" w:w="2573"/>
          </w:tcPr>
          <w:p>
            <w:r>
              <w:t>是</w:t>
            </w:r>
          </w:p>
        </w:tc>
        <w:tc>
          <w:tcPr>
            <w:tcW w:type="dxa" w:w="2573"/>
          </w:tcPr>
          <w:p>
            <w:r>
              <w:t>自增</w:t>
            </w:r>
          </w:p>
        </w:tc>
        <w:tc>
          <w:tcPr>
            <w:tcW w:type="dxa" w:w="2573"/>
          </w:tcPr>
          <w:p>
            <w:r>
              <w:t>主键</w:t>
            </w:r>
          </w:p>
        </w:tc>
      </w:tr>
      <w:tr>
        <w:tc>
          <w:tcPr>
            <w:tcW w:type="dxa" w:w="2573"/>
          </w:tcPr>
          <w:p>
            <w:r>
              <w:t>unit_no</w:t>
            </w:r>
          </w:p>
        </w:tc>
        <w:tc>
          <w:tcPr>
            <w:tcW w:type="dxa" w:w="2573"/>
          </w:tcPr>
          <w:p>
            <w:r>
              <w:t>机组</w:t>
            </w:r>
          </w:p>
        </w:tc>
        <w:tc>
          <w:tcPr>
            <w:tcW w:type="dxa" w:w="2573"/>
          </w:tcPr>
          <w:p>
            <w:r>
              <w:t>INT</w:t>
            </w:r>
          </w:p>
        </w:tc>
        <w:tc>
          <w:tcPr>
            <w:tcW w:type="dxa" w:w="2573"/>
          </w:tcPr>
          <w:p>
            <w:r>
              <w:t>是</w:t>
            </w:r>
          </w:p>
        </w:tc>
        <w:tc>
          <w:tcPr>
            <w:tcW w:type="dxa" w:w="2573"/>
          </w:tcPr>
          <w:p>
            <w:r>
              <w:t>无</w:t>
            </w:r>
          </w:p>
        </w:tc>
        <w:tc>
          <w:tcPr>
            <w:tcW w:type="dxa" w:w="2573"/>
          </w:tcPr>
          <w:p>
            <w:r>
              <w:t>7 / 8 / 9 号机</w:t>
            </w:r>
          </w:p>
        </w:tc>
      </w:tr>
      <w:tr>
        <w:tc>
          <w:tcPr>
            <w:tcW w:type="dxa" w:w="2573"/>
          </w:tcPr>
          <w:p>
            <w:r>
              <w:t>import_batch_id</w:t>
            </w:r>
          </w:p>
        </w:tc>
        <w:tc>
          <w:tcPr>
            <w:tcW w:type="dxa" w:w="2573"/>
          </w:tcPr>
          <w:p>
            <w:r>
              <w:t>pks导入批次</w:t>
            </w:r>
          </w:p>
        </w:tc>
        <w:tc>
          <w:tcPr>
            <w:tcW w:type="dxa" w:w="2573"/>
          </w:tcPr>
          <w:p>
            <w:r>
              <w:t>BIGINT UNSIGNED</w:t>
            </w:r>
          </w:p>
        </w:tc>
        <w:tc>
          <w:tcPr>
            <w:tcW w:type="dxa" w:w="2573"/>
          </w:tcPr>
          <w:p>
            <w:r>
              <w:t>是</w:t>
            </w:r>
          </w:p>
        </w:tc>
        <w:tc>
          <w:tcPr>
            <w:tcW w:type="dxa" w:w="2573"/>
          </w:tcPr>
          <w:p>
            <w:r>
              <w:t>无</w:t>
            </w:r>
          </w:p>
        </w:tc>
        <w:tc>
          <w:tcPr>
            <w:tcW w:type="dxa" w:w="2573"/>
          </w:tcPr>
          <w:p>
            <w:r>
              <w:t>pks_long_sample 对应批次：7号=30、8号=31、9号=32</w:t>
            </w:r>
          </w:p>
        </w:tc>
      </w:tr>
      <w:tr>
        <w:tc>
          <w:tcPr>
            <w:tcW w:type="dxa" w:w="2573"/>
          </w:tcPr>
          <w:p>
            <w:r>
              <w:t>status</w:t>
            </w:r>
          </w:p>
        </w:tc>
        <w:tc>
          <w:tcPr>
            <w:tcW w:type="dxa" w:w="2573"/>
          </w:tcPr>
          <w:p>
            <w:r>
              <w:t>设备状态</w:t>
            </w:r>
          </w:p>
        </w:tc>
        <w:tc>
          <w:tcPr>
            <w:tcW w:type="dxa" w:w="2573"/>
          </w:tcPr>
          <w:p>
            <w:r>
              <w:t>TINYINT</w:t>
            </w:r>
          </w:p>
        </w:tc>
        <w:tc>
          <w:tcPr>
            <w:tcW w:type="dxa" w:w="2573"/>
          </w:tcPr>
          <w:p>
            <w:r>
              <w:t>是</w:t>
            </w:r>
          </w:p>
        </w:tc>
        <w:tc>
          <w:tcPr>
            <w:tcW w:type="dxa" w:w="2573"/>
          </w:tcPr>
          <w:p>
            <w:r>
              <w:t>无</w:t>
            </w:r>
          </w:p>
        </w:tc>
        <w:tc>
          <w:tcPr>
            <w:tcW w:type="dxa" w:w="2573"/>
          </w:tcPr>
          <w:p>
            <w:r>
              <w:t>1 开机；0 关机</w:t>
            </w:r>
          </w:p>
        </w:tc>
      </w:tr>
      <w:tr>
        <w:tc>
          <w:tcPr>
            <w:tcW w:type="dxa" w:w="2573"/>
          </w:tcPr>
          <w:p>
            <w:r>
              <w:t>status_start</w:t>
            </w:r>
          </w:p>
        </w:tc>
        <w:tc>
          <w:tcPr>
            <w:tcW w:type="dxa" w:w="2573"/>
          </w:tcPr>
          <w:p>
            <w:r>
              <w:t>状态开始时间</w:t>
            </w:r>
          </w:p>
        </w:tc>
        <w:tc>
          <w:tcPr>
            <w:tcW w:type="dxa" w:w="2573"/>
          </w:tcPr>
          <w:p>
            <w:r>
              <w:t>DATETIME</w:t>
            </w:r>
          </w:p>
        </w:tc>
        <w:tc>
          <w:tcPr>
            <w:tcW w:type="dxa" w:w="2573"/>
          </w:tcPr>
          <w:p>
            <w:r>
              <w:t>是</w:t>
            </w:r>
          </w:p>
        </w:tc>
        <w:tc>
          <w:tcPr>
            <w:tcW w:type="dxa" w:w="2573"/>
          </w:tcPr>
          <w:p>
            <w:r>
              <w:t>无</w:t>
            </w:r>
          </w:p>
        </w:tc>
        <w:tc>
          <w:tcPr>
            <w:tcW w:type="dxa" w:w="2573"/>
          </w:tcPr>
          <w:p>
            <w:r>
              <w:t>该状态开始时间（年月日 时分秒）</w:t>
            </w:r>
          </w:p>
        </w:tc>
      </w:tr>
      <w:tr>
        <w:tc>
          <w:tcPr>
            <w:tcW w:type="dxa" w:w="2573"/>
          </w:tcPr>
          <w:p>
            <w:r>
              <w:t>status_end</w:t>
            </w:r>
          </w:p>
        </w:tc>
        <w:tc>
          <w:tcPr>
            <w:tcW w:type="dxa" w:w="2573"/>
          </w:tcPr>
          <w:p>
            <w:r>
              <w:t>状态结束时间</w:t>
            </w:r>
          </w:p>
        </w:tc>
        <w:tc>
          <w:tcPr>
            <w:tcW w:type="dxa" w:w="2573"/>
          </w:tcPr>
          <w:p>
            <w:r>
              <w:t>DATETIME</w:t>
            </w:r>
          </w:p>
        </w:tc>
        <w:tc>
          <w:tcPr>
            <w:tcW w:type="dxa" w:w="2573"/>
          </w:tcPr>
          <w:p>
            <w:r>
              <w:t>是</w:t>
            </w:r>
          </w:p>
        </w:tc>
        <w:tc>
          <w:tcPr>
            <w:tcW w:type="dxa" w:w="2573"/>
          </w:tcPr>
          <w:p>
            <w:r>
              <w:t>无</w:t>
            </w:r>
          </w:p>
        </w:tc>
        <w:tc>
          <w:tcPr>
            <w:tcW w:type="dxa" w:w="2573"/>
          </w:tcPr>
          <w:p>
            <w:r>
              <w:t>该状态结束时间（年月日 时分秒，开区间）；最后一段截到 Excel 末行时刻</w:t>
            </w:r>
          </w:p>
        </w:tc>
      </w:tr>
      <w:tr>
        <w:tc>
          <w:tcPr>
            <w:tcW w:type="dxa" w:w="2573"/>
          </w:tcPr>
          <w:p>
            <w:r>
              <w:t>start_category</w:t>
            </w:r>
          </w:p>
        </w:tc>
        <w:tc>
          <w:tcPr>
            <w:tcW w:type="dxa" w:w="2573"/>
          </w:tcPr>
          <w:p>
            <w:r>
              <w:t>停机/启动类别（开始类别）</w:t>
            </w:r>
          </w:p>
        </w:tc>
        <w:tc>
          <w:tcPr>
            <w:tcW w:type="dxa" w:w="2573"/>
          </w:tcPr>
          <w:p>
            <w:r>
              <w:t>VARCHAR(50)</w:t>
            </w:r>
          </w:p>
        </w:tc>
        <w:tc>
          <w:tcPr>
            <w:tcW w:type="dxa" w:w="2573"/>
          </w:tcPr>
          <w:p>
            <w:r>
              <w:t>否</w:t>
            </w:r>
          </w:p>
        </w:tc>
        <w:tc>
          <w:tcPr>
            <w:tcW w:type="dxa" w:w="2573"/>
          </w:tcPr>
          <w:p>
            <w:r>
              <w:t>NULL</w:t>
            </w:r>
          </w:p>
        </w:tc>
        <w:tc>
          <w:tcPr>
            <w:tcW w:type="dxa" w:w="2573"/>
          </w:tcPr>
          <w:p>
            <w:r>
              <w:t>开机段取启动类别、关机段取停机类别；例：正常启动、正常停机、关机ztj</w:t>
            </w:r>
          </w:p>
        </w:tc>
      </w:tr>
      <w:tr>
        <w:tc>
          <w:tcPr>
            <w:tcW w:type="dxa" w:w="2573"/>
          </w:tcPr>
          <w:p>
            <w:r>
              <w:t>run_hours</w:t>
            </w:r>
          </w:p>
        </w:tc>
        <w:tc>
          <w:tcPr>
            <w:tcW w:type="dxa" w:w="2573"/>
          </w:tcPr>
          <w:p>
            <w:r>
              <w:t>运行时间</w:t>
            </w:r>
          </w:p>
        </w:tc>
        <w:tc>
          <w:tcPr>
            <w:tcW w:type="dxa" w:w="2573"/>
          </w:tcPr>
          <w:p>
            <w:r>
              <w:t>DECIMAL(10,2)</w:t>
            </w:r>
          </w:p>
        </w:tc>
        <w:tc>
          <w:tcPr>
            <w:tcW w:type="dxa" w:w="2573"/>
          </w:tcPr>
          <w:p>
            <w:r>
              <w:t>否</w:t>
            </w:r>
          </w:p>
        </w:tc>
        <w:tc>
          <w:tcPr>
            <w:tcW w:type="dxa" w:w="2573"/>
          </w:tcPr>
          <w:p>
            <w:r>
              <w:t>NULL</w:t>
            </w:r>
          </w:p>
        </w:tc>
        <w:tc>
          <w:tcPr>
            <w:tcW w:type="dxa" w:w="2573"/>
          </w:tcPr>
          <w:p>
            <w:r>
              <w:t>关机段=0；开机段=状态开始到结束的小时数</w:t>
            </w:r>
          </w:p>
        </w:tc>
      </w:tr>
      <w:tr>
        <w:tc>
          <w:tcPr>
            <w:tcW w:type="dxa" w:w="2573"/>
          </w:tcPr>
          <w:p>
            <w:r>
              <w:t>cum_run_hours</w:t>
            </w:r>
          </w:p>
        </w:tc>
        <w:tc>
          <w:tcPr>
            <w:tcW w:type="dxa" w:w="2573"/>
          </w:tcPr>
          <w:p>
            <w:r>
              <w:t>累计运行时间</w:t>
            </w:r>
          </w:p>
        </w:tc>
        <w:tc>
          <w:tcPr>
            <w:tcW w:type="dxa" w:w="2573"/>
          </w:tcPr>
          <w:p>
            <w:r>
              <w:t>DECIMAL(12,2)</w:t>
            </w:r>
          </w:p>
        </w:tc>
        <w:tc>
          <w:tcPr>
            <w:tcW w:type="dxa" w:w="2573"/>
          </w:tcPr>
          <w:p>
            <w:r>
              <w:t>否</w:t>
            </w:r>
          </w:p>
        </w:tc>
        <w:tc>
          <w:tcPr>
            <w:tcW w:type="dxa" w:w="2573"/>
          </w:tcPr>
          <w:p>
            <w:r>
              <w:t>NULL</w:t>
            </w:r>
          </w:p>
        </w:tc>
        <w:tc>
          <w:tcPr>
            <w:tcW w:type="dxa" w:w="2573"/>
          </w:tcPr>
          <w:p>
            <w:r>
              <w:t>段内最大累计运行小时数</w:t>
            </w:r>
          </w:p>
        </w:tc>
      </w:tr>
      <w:tr>
        <w:tc>
          <w:tcPr>
            <w:tcW w:type="dxa" w:w="2573"/>
          </w:tcPr>
          <w:p/>
        </w:tc>
        <w:tc>
          <w:tcPr>
            <w:tcW w:type="dxa" w:w="2573"/>
          </w:tcPr>
          <w:p/>
        </w:tc>
        <w:tc>
          <w:tcPr>
            <w:tcW w:type="dxa" w:w="2573"/>
          </w:tcPr>
          <w:p/>
        </w:tc>
        <w:tc>
          <w:tcPr>
            <w:tcW w:type="dxa" w:w="2573"/>
          </w:tcPr>
          <w:p/>
        </w:tc>
        <w:tc>
          <w:tcPr>
            <w:tcW w:type="dxa" w:w="2573"/>
          </w:tcPr>
          <w:p/>
        </w:tc>
        <w:tc>
          <w:tcPr>
            <w:tcW w:type="dxa" w:w="2573"/>
          </w:tcPr>
          <w:p/>
        </w:tc>
      </w:tr>
    </w:tbl>
    <w:p>
      <w:pPr>
        <w:pStyle w:val="3"/>
      </w:pPr>
      <w:r>
        <w:t>主键、索引与关联</w:t>
      </w:r>
    </w:p>
    <w:p>
      <w:r>
        <w:t>• 主键：id</w:t>
      </w:r>
    </w:p>
    <w:p>
      <w:r>
        <w:t>• 索引：(unit_no, status_start, status_end)、(import_batch_id, status_start, status_end)</w:t>
      </w:r>
    </w:p>
    <w:p>
      <w:r>
        <w:t>• 关联：unit_no / import_batch_id 与 7/8/9 号机组、pks 批次 30/31/32 对应</w:t>
      </w:r>
    </w:p>
    <w:p>
      <w:pPr>
        <w:pStyle w:val="3"/>
      </w:pPr>
      <w:r>
        <w:t>数据来源与本次改动（2026-09-05）</w:t>
      </w:r>
    </w:p>
    <w:p>
      <w:r>
        <w:t>• 新增表 machine_run_status：由 开机停机表/{7,8,9}号机.xls 合并生成；脚本重复执行时先 DELETE 全表再重插。</w:t>
      </w:r>
    </w:p>
    <w:p>
      <w:r>
        <w:t>• pks_long_sample 新增列 device_status（TINYINT，默认 0）：按 import_batch_id(30/31/32) 对应机组 + sample_time 命中状态周期写入；全量覆盖。</w:t>
      </w:r>
    </w:p>
    <w:p>
      <w:r>
        <w:t>• wave_file 新增列 device_status（TINYINT，默认 0）：机组由 device_part/point_name 文本中的“N号机组”识别，再按 sample_time 命中状态周期写入；全量覆盖。</w:t>
      </w:r>
    </w:p>
    <w:p>
      <w:r>
        <w:t>• 注：pks_long_sample（PKS 长周期横向采样数据表）本体不在本文档原 6 张表范围内，此处仅记录其本次新增的运行状态列。</w:t>
      </w:r>
    </w:p>
    <w:p>
      <w:r>
        <w:t>• 相关脚本/文件：backend/openclose/sync_device_status.py（支持 --dry-run / --smoke，可重复执行）；DDL 见 backend/openclose/schema_device_status.sql。</w:t>
      </w:r>
    </w:p>
    <w:sectPr>
      <w:pgSz w:w="16838" w:h="11906" w:orient="landscape"/>
      <w:pgMar w:top="850" w:right="700" w:bottom="850" w:left="700" w:header="400" w:footer="40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方正雅意黑 GB18030L2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doNotDisplayPageBoundaries w:val="1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6F3C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微软雅黑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rPr>
      <w:rFonts w:ascii="微软雅黑" w:eastAsia="微软雅黑"/>
      <w:sz w:val="21"/>
      <w:szCs w:val="21"/>
    </w:rPr>
  </w:style>
  <w:style w:type="paragraph" w:styleId="2">
    <w:name w:val="heading 1"/>
    <w:basedOn w:val="1"/>
    <w:next w:val="1"/>
    <w:qFormat/>
    <w:uiPriority w:val="0"/>
    <w:pPr>
      <w:keepNext/>
      <w:spacing w:before="220" w:after="140"/>
      <w:outlineLvl w:val="0"/>
    </w:pPr>
    <w:rPr>
      <w:b/>
      <w:color w:val="17365D"/>
      <w:sz w:val="30"/>
    </w:rPr>
  </w:style>
  <w:style w:type="paragraph" w:styleId="3">
    <w:name w:val="heading 2"/>
    <w:basedOn w:val="1"/>
    <w:next w:val="1"/>
    <w:qFormat/>
    <w:uiPriority w:val="0"/>
    <w:pPr>
      <w:keepNext/>
      <w:spacing w:before="160" w:after="100"/>
      <w:outlineLvl w:val="1"/>
    </w:pPr>
    <w:rPr>
      <w:b/>
      <w:color w:val="315B7D"/>
      <w:sz w:val="25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13</Pages>
  <TotalTime>4</TotalTime>
  <ScaleCrop>false</ScaleCrop>
  <LinksUpToDate>false</LinksUpToDate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2026-07-29T10:53:00Z</dcterms:created>
  <dc:creator>OpenCode</dc:creator>
  <cp:lastModifiedBy>壹次心</cp:lastModifiedBy>
  <dcterms:modified xsi:type="dcterms:W3CDTF">2026-08-25T20:43:47Z</dcterms:modified>
  <dc:subject>Wave、Trend 数据库表结构</dc:subject>
  <dc:title>压缩机监控数据平台数据库字典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C395EBF8100ED473038E8D6AFB8B7BA0_42</vt:lpwstr>
  </property>
</Properties>
</file>